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290"/>
        <w:gridCol w:w="3021"/>
        <w:gridCol w:w="2658"/>
      </w:tblGrid>
      <w:tr w:rsidR="00710DD9" w:rsidRPr="00DF2F5C" w14:paraId="3F2FB520" w14:textId="77777777" w:rsidTr="004B3C2C">
        <w:tc>
          <w:tcPr>
            <w:tcW w:w="2152" w:type="pct"/>
            <w:vMerge w:val="restart"/>
            <w:tcBorders>
              <w:top w:val="single" w:sz="4" w:space="0" w:color="auto"/>
              <w:left w:val="single" w:sz="4" w:space="0" w:color="auto"/>
              <w:right w:val="single" w:sz="4" w:space="0" w:color="auto"/>
            </w:tcBorders>
          </w:tcPr>
          <w:p w14:paraId="60378A7A" w14:textId="4B59C9D0" w:rsidR="00710DD9" w:rsidRPr="00DF2F5C" w:rsidRDefault="00710DD9" w:rsidP="002D7CA5">
            <w:pPr>
              <w:bidi/>
              <w:spacing w:after="0" w:line="240" w:lineRule="auto"/>
              <w:ind w:left="270" w:hanging="270"/>
              <w:rPr>
                <w:rFonts w:asciiTheme="majorBidi" w:hAnsiTheme="majorBidi" w:cstheme="majorBidi"/>
                <w:b/>
                <w:bCs/>
                <w:sz w:val="40"/>
                <w:szCs w:val="40"/>
                <w:rtl/>
                <w:lang w:bidi="ar-JO"/>
              </w:rPr>
            </w:pPr>
            <w:r w:rsidRPr="00DF2F5C">
              <w:rPr>
                <w:rFonts w:asciiTheme="majorBidi" w:hAnsiTheme="majorBidi" w:cstheme="majorBidi"/>
                <w:b/>
                <w:bCs/>
                <w:sz w:val="40"/>
                <w:szCs w:val="40"/>
                <w:rtl/>
                <w:lang w:bidi="ar-JO"/>
              </w:rPr>
              <w:t>نموذج</w:t>
            </w:r>
          </w:p>
          <w:p w14:paraId="3AD013BA" w14:textId="532B8465" w:rsidR="00710DD9" w:rsidRPr="00DF2F5C" w:rsidRDefault="00710DD9" w:rsidP="00F92244">
            <w:pPr>
              <w:bidi/>
              <w:spacing w:after="0" w:line="240" w:lineRule="auto"/>
              <w:rPr>
                <w:rFonts w:asciiTheme="majorBidi" w:hAnsiTheme="majorBidi" w:cstheme="majorBidi"/>
                <w:b/>
                <w:bCs/>
                <w:color w:val="244061"/>
                <w:sz w:val="40"/>
                <w:szCs w:val="40"/>
                <w:rtl/>
                <w:lang w:bidi="ar-JO"/>
              </w:rPr>
            </w:pPr>
            <w:r w:rsidRPr="00DF2F5C">
              <w:rPr>
                <w:rFonts w:asciiTheme="majorBidi" w:hAnsiTheme="majorBidi" w:cstheme="majorBidi"/>
                <w:b/>
                <w:bCs/>
                <w:sz w:val="40"/>
                <w:szCs w:val="40"/>
                <w:rtl/>
                <w:lang w:bidi="ar-JO"/>
              </w:rPr>
              <w:t>مخطط مادة دراسية</w:t>
            </w:r>
          </w:p>
        </w:tc>
        <w:tc>
          <w:tcPr>
            <w:tcW w:w="1515" w:type="pct"/>
            <w:tcBorders>
              <w:top w:val="single" w:sz="4" w:space="0" w:color="auto"/>
              <w:left w:val="single" w:sz="4" w:space="0" w:color="auto"/>
              <w:bottom w:val="single" w:sz="4" w:space="0" w:color="auto"/>
              <w:right w:val="single" w:sz="4" w:space="0" w:color="auto"/>
            </w:tcBorders>
          </w:tcPr>
          <w:p w14:paraId="01297448" w14:textId="77777777" w:rsidR="00710DD9" w:rsidRPr="00DF2F5C" w:rsidRDefault="00710DD9"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النموذج</w:t>
            </w:r>
          </w:p>
        </w:tc>
        <w:tc>
          <w:tcPr>
            <w:tcW w:w="1333" w:type="pct"/>
            <w:tcBorders>
              <w:top w:val="single" w:sz="4" w:space="0" w:color="auto"/>
              <w:left w:val="single" w:sz="4" w:space="0" w:color="auto"/>
              <w:bottom w:val="single" w:sz="4" w:space="0" w:color="auto"/>
              <w:right w:val="single" w:sz="4" w:space="0" w:color="auto"/>
            </w:tcBorders>
            <w:vAlign w:val="center"/>
          </w:tcPr>
          <w:p w14:paraId="672A6659" w14:textId="23F875B7" w:rsidR="00710DD9" w:rsidRPr="00DF2F5C" w:rsidRDefault="00710DD9" w:rsidP="00F92244">
            <w:pPr>
              <w:bidi/>
              <w:spacing w:after="0" w:line="240" w:lineRule="auto"/>
              <w:jc w:val="center"/>
              <w:rPr>
                <w:rFonts w:asciiTheme="majorBidi" w:eastAsia="Times New Roman" w:hAnsiTheme="majorBidi" w:cstheme="majorBidi"/>
                <w:sz w:val="24"/>
                <w:szCs w:val="24"/>
              </w:rPr>
            </w:pPr>
            <w:r w:rsidRPr="00DF2F5C">
              <w:rPr>
                <w:rFonts w:asciiTheme="majorBidi" w:eastAsia="Times New Roman" w:hAnsiTheme="majorBidi" w:cstheme="majorBidi"/>
                <w:color w:val="000000" w:themeColor="text1"/>
                <w:sz w:val="24"/>
                <w:szCs w:val="24"/>
              </w:rPr>
              <w:t>EXC-01-02-0</w:t>
            </w:r>
            <w:r w:rsidR="00050033">
              <w:rPr>
                <w:rFonts w:asciiTheme="majorBidi" w:eastAsia="Times New Roman" w:hAnsiTheme="majorBidi" w:cstheme="majorBidi"/>
                <w:color w:val="000000" w:themeColor="text1"/>
                <w:sz w:val="24"/>
                <w:szCs w:val="24"/>
              </w:rPr>
              <w:t>2</w:t>
            </w:r>
            <w:r w:rsidR="00845904">
              <w:rPr>
                <w:rFonts w:asciiTheme="majorBidi" w:eastAsia="Times New Roman" w:hAnsiTheme="majorBidi" w:cstheme="majorBidi"/>
                <w:color w:val="000000" w:themeColor="text1"/>
                <w:sz w:val="24"/>
                <w:szCs w:val="24"/>
              </w:rPr>
              <w:t>B</w:t>
            </w:r>
          </w:p>
        </w:tc>
      </w:tr>
      <w:tr w:rsidR="00F92244" w:rsidRPr="00DF2F5C" w14:paraId="57DEA1E5" w14:textId="77777777" w:rsidTr="004B3C2C">
        <w:tc>
          <w:tcPr>
            <w:tcW w:w="2152" w:type="pct"/>
            <w:vMerge/>
          </w:tcPr>
          <w:p w14:paraId="0A37501D"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CE5A0FA"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الإصدار</w:t>
            </w:r>
          </w:p>
        </w:tc>
        <w:tc>
          <w:tcPr>
            <w:tcW w:w="1333" w:type="pct"/>
            <w:tcBorders>
              <w:top w:val="single" w:sz="4" w:space="0" w:color="auto"/>
              <w:left w:val="single" w:sz="4" w:space="0" w:color="auto"/>
              <w:bottom w:val="single" w:sz="4" w:space="0" w:color="auto"/>
              <w:right w:val="single" w:sz="4" w:space="0" w:color="auto"/>
            </w:tcBorders>
          </w:tcPr>
          <w:p w14:paraId="54D4F828" w14:textId="77777777" w:rsidR="00F92244" w:rsidRDefault="00F92244" w:rsidP="00F92244">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5DAB6C7B" w14:textId="0940FCF7"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r>
      <w:tr w:rsidR="00F92244" w:rsidRPr="00DF2F5C" w14:paraId="461BA519" w14:textId="77777777" w:rsidTr="004B3C2C">
        <w:tc>
          <w:tcPr>
            <w:tcW w:w="2152" w:type="pct"/>
            <w:vMerge/>
          </w:tcPr>
          <w:p w14:paraId="02EB378F"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99AFB94"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المراجعة أو التعديل</w:t>
            </w:r>
          </w:p>
        </w:tc>
        <w:tc>
          <w:tcPr>
            <w:tcW w:w="1333" w:type="pct"/>
            <w:tcBorders>
              <w:top w:val="single" w:sz="4" w:space="0" w:color="auto"/>
              <w:left w:val="single" w:sz="4" w:space="0" w:color="auto"/>
              <w:bottom w:val="single" w:sz="4" w:space="0" w:color="auto"/>
              <w:right w:val="single" w:sz="4" w:space="0" w:color="auto"/>
            </w:tcBorders>
          </w:tcPr>
          <w:p w14:paraId="6A05A809" w14:textId="473E3EEE" w:rsidR="00F92244" w:rsidRPr="00DF2F5C" w:rsidRDefault="00F92244" w:rsidP="00F92244">
            <w:pPr>
              <w:bidi/>
              <w:spacing w:after="0" w:line="240" w:lineRule="auto"/>
              <w:jc w:val="center"/>
              <w:rPr>
                <w:rFonts w:asciiTheme="majorBidi" w:hAnsiTheme="majorBidi" w:cstheme="majorBidi"/>
                <w:sz w:val="24"/>
                <w:szCs w:val="24"/>
                <w:lang w:bidi="ar-JO"/>
              </w:rPr>
            </w:pPr>
          </w:p>
        </w:tc>
      </w:tr>
      <w:tr w:rsidR="00F92244" w:rsidRPr="00DF2F5C" w14:paraId="63CF1741" w14:textId="77777777" w:rsidTr="004B3C2C">
        <w:tc>
          <w:tcPr>
            <w:tcW w:w="2152" w:type="pct"/>
            <w:vMerge/>
          </w:tcPr>
          <w:p w14:paraId="5A39BBE3"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619FA09"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41C8F396" w14:textId="1D353F76"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r>
      <w:tr w:rsidR="00F92244" w:rsidRPr="00DF2F5C" w14:paraId="0B5B4121" w14:textId="77777777" w:rsidTr="004B3C2C">
        <w:tc>
          <w:tcPr>
            <w:tcW w:w="2152" w:type="pct"/>
            <w:vMerge/>
          </w:tcPr>
          <w:p w14:paraId="72A3D3EC"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8C16BF0"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تاريخ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0D0B940D" w14:textId="1ED06065" w:rsidR="00F92244" w:rsidRPr="00DF2F5C" w:rsidRDefault="00F92244" w:rsidP="00F92244">
            <w:pPr>
              <w:bidi/>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r>
      <w:tr w:rsidR="00F92244" w:rsidRPr="00DF2F5C" w14:paraId="713860CD" w14:textId="77777777" w:rsidTr="004B3C2C">
        <w:tc>
          <w:tcPr>
            <w:tcW w:w="2152" w:type="pct"/>
            <w:vMerge/>
          </w:tcPr>
          <w:p w14:paraId="0E27B00A"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6F203F8"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عدد الصفحات</w:t>
            </w:r>
          </w:p>
        </w:tc>
        <w:tc>
          <w:tcPr>
            <w:tcW w:w="1333" w:type="pct"/>
            <w:tcBorders>
              <w:top w:val="single" w:sz="4" w:space="0" w:color="auto"/>
              <w:left w:val="single" w:sz="4" w:space="0" w:color="auto"/>
              <w:bottom w:val="single" w:sz="4" w:space="0" w:color="auto"/>
              <w:right w:val="single" w:sz="4" w:space="0" w:color="auto"/>
            </w:tcBorders>
          </w:tcPr>
          <w:p w14:paraId="1569879C" w14:textId="1F093878" w:rsidR="00F92244" w:rsidRPr="00DF2F5C" w:rsidRDefault="00F92244" w:rsidP="00B8540F">
            <w:pPr>
              <w:bidi/>
              <w:spacing w:after="0" w:line="240" w:lineRule="auto"/>
              <w:jc w:val="center"/>
              <w:rPr>
                <w:rFonts w:asciiTheme="majorBidi" w:hAnsiTheme="majorBidi" w:cstheme="majorBidi"/>
                <w:sz w:val="24"/>
                <w:szCs w:val="24"/>
                <w:rtl/>
              </w:rPr>
            </w:pPr>
            <w:r>
              <w:rPr>
                <w:rFonts w:ascii="Times New Roman" w:hAnsi="Times New Roman" w:hint="cs"/>
                <w:color w:val="000000" w:themeColor="text1"/>
                <w:sz w:val="24"/>
                <w:rtl/>
              </w:rPr>
              <w:t>0</w:t>
            </w:r>
            <w:r w:rsidR="00B8540F">
              <w:rPr>
                <w:rFonts w:ascii="Times New Roman" w:hAnsi="Times New Roman" w:hint="cs"/>
                <w:color w:val="000000" w:themeColor="text1"/>
                <w:sz w:val="24"/>
                <w:rtl/>
              </w:rPr>
              <w:t>6</w:t>
            </w:r>
          </w:p>
        </w:tc>
      </w:tr>
    </w:tbl>
    <w:p w14:paraId="60061E4C" w14:textId="77777777" w:rsidR="00B052F6" w:rsidRPr="00AB4AAD" w:rsidRDefault="00B052F6" w:rsidP="006D1552">
      <w:pPr>
        <w:pStyle w:val="ps1Char"/>
        <w:framePr w:wrap="around"/>
      </w:pP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530"/>
        <w:gridCol w:w="3478"/>
        <w:gridCol w:w="889"/>
      </w:tblGrid>
      <w:tr w:rsidR="005E0393" w:rsidRPr="00DF2F5C" w14:paraId="0C5208B0" w14:textId="77777777" w:rsidTr="000340A0">
        <w:trPr>
          <w:trHeight w:val="340"/>
          <w:jc w:val="right"/>
        </w:trPr>
        <w:tc>
          <w:tcPr>
            <w:tcW w:w="2794" w:type="pct"/>
          </w:tcPr>
          <w:p w14:paraId="44EAFD9C" w14:textId="3DE9C683" w:rsidR="005E0393" w:rsidRPr="00DF2F5C" w:rsidRDefault="00201C39" w:rsidP="006D1552">
            <w:pPr>
              <w:pStyle w:val="ps1Char"/>
              <w:framePr w:wrap="around"/>
            </w:pPr>
            <w:r>
              <w:rPr>
                <w:rFonts w:hint="cs"/>
                <w:rtl/>
              </w:rPr>
              <w:t>تعليم ذوي الحاجات الخاصة في المدرسة العادية</w:t>
            </w:r>
          </w:p>
        </w:tc>
        <w:tc>
          <w:tcPr>
            <w:tcW w:w="1757" w:type="pct"/>
            <w:shd w:val="clear" w:color="auto" w:fill="FFFFFF" w:themeFill="background1"/>
            <w:vAlign w:val="center"/>
          </w:tcPr>
          <w:p w14:paraId="0158EB46" w14:textId="77777777" w:rsidR="005E0393" w:rsidRPr="00F92244" w:rsidRDefault="005E0393" w:rsidP="00DC6A7B">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المادة</w:t>
            </w:r>
          </w:p>
        </w:tc>
        <w:tc>
          <w:tcPr>
            <w:tcW w:w="449" w:type="pct"/>
            <w:vAlign w:val="center"/>
          </w:tcPr>
          <w:p w14:paraId="233F2A31"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bCs/>
                <w:sz w:val="24"/>
                <w:szCs w:val="24"/>
              </w:rPr>
              <w:br w:type="page"/>
              <w:t>.</w:t>
            </w:r>
            <w:r w:rsidRPr="00DF2F5C">
              <w:rPr>
                <w:rFonts w:asciiTheme="majorBidi" w:hAnsiTheme="majorBidi" w:cstheme="majorBidi"/>
                <w:b/>
                <w:sz w:val="24"/>
                <w:szCs w:val="24"/>
              </w:rPr>
              <w:t>1</w:t>
            </w:r>
          </w:p>
        </w:tc>
      </w:tr>
      <w:tr w:rsidR="005E0393" w:rsidRPr="00DF2F5C" w14:paraId="3C141A34" w14:textId="77777777" w:rsidTr="000340A0">
        <w:trPr>
          <w:trHeight w:val="340"/>
          <w:jc w:val="right"/>
        </w:trPr>
        <w:tc>
          <w:tcPr>
            <w:tcW w:w="2794" w:type="pct"/>
          </w:tcPr>
          <w:p w14:paraId="4B94D5A5" w14:textId="4C716276" w:rsidR="005E0393" w:rsidRPr="00DF2F5C" w:rsidRDefault="00201C39" w:rsidP="006D1552">
            <w:pPr>
              <w:pStyle w:val="ps1Char"/>
              <w:framePr w:wrap="around"/>
            </w:pPr>
            <w:r>
              <w:rPr>
                <w:rFonts w:hint="cs"/>
                <w:rtl/>
              </w:rPr>
              <w:t>805942</w:t>
            </w:r>
          </w:p>
        </w:tc>
        <w:tc>
          <w:tcPr>
            <w:tcW w:w="1757" w:type="pct"/>
            <w:shd w:val="clear" w:color="auto" w:fill="FFFFFF" w:themeFill="background1"/>
            <w:vAlign w:val="center"/>
          </w:tcPr>
          <w:p w14:paraId="527C786C" w14:textId="77777777" w:rsidR="005E0393" w:rsidRPr="00F92244" w:rsidRDefault="005E0393" w:rsidP="00DC6A7B">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المادة</w:t>
            </w:r>
          </w:p>
        </w:tc>
        <w:tc>
          <w:tcPr>
            <w:tcW w:w="449" w:type="pct"/>
            <w:vAlign w:val="center"/>
          </w:tcPr>
          <w:p w14:paraId="63D07915" w14:textId="77777777" w:rsidR="005E0393" w:rsidRPr="00DF2F5C" w:rsidRDefault="005E0393" w:rsidP="00DC6A7B">
            <w:pPr>
              <w:bidi/>
              <w:spacing w:before="40" w:after="40"/>
              <w:rPr>
                <w:rFonts w:asciiTheme="majorBidi" w:hAnsiTheme="majorBidi" w:cstheme="majorBidi"/>
                <w:b/>
                <w:sz w:val="24"/>
                <w:szCs w:val="24"/>
                <w:rtl/>
              </w:rPr>
            </w:pPr>
            <w:r w:rsidRPr="00DF2F5C">
              <w:rPr>
                <w:rFonts w:asciiTheme="majorBidi" w:hAnsiTheme="majorBidi" w:cstheme="majorBidi"/>
                <w:b/>
                <w:sz w:val="24"/>
                <w:szCs w:val="24"/>
              </w:rPr>
              <w:t>.2</w:t>
            </w:r>
          </w:p>
        </w:tc>
      </w:tr>
      <w:tr w:rsidR="005E0393" w:rsidRPr="00DF2F5C" w14:paraId="5C8D7965" w14:textId="77777777" w:rsidTr="00F92244">
        <w:trPr>
          <w:trHeight w:val="307"/>
          <w:jc w:val="right"/>
        </w:trPr>
        <w:tc>
          <w:tcPr>
            <w:tcW w:w="2794" w:type="pct"/>
          </w:tcPr>
          <w:p w14:paraId="3DEEC669" w14:textId="34DB1EA9" w:rsidR="005E0393" w:rsidRPr="00DF2F5C" w:rsidRDefault="00201C39" w:rsidP="006D1552">
            <w:pPr>
              <w:pStyle w:val="ps1Char"/>
              <w:framePr w:wrap="around"/>
            </w:pPr>
            <w:r>
              <w:rPr>
                <w:rFonts w:hint="cs"/>
                <w:rtl/>
              </w:rPr>
              <w:t>3</w:t>
            </w:r>
          </w:p>
        </w:tc>
        <w:tc>
          <w:tcPr>
            <w:tcW w:w="1757" w:type="pct"/>
            <w:shd w:val="clear" w:color="auto" w:fill="FFFFFF" w:themeFill="background1"/>
          </w:tcPr>
          <w:p w14:paraId="7DF3C759" w14:textId="77777777" w:rsidR="005E0393" w:rsidRPr="000340A0" w:rsidRDefault="005E0393" w:rsidP="000340A0">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المعتمدة (نظرية، عملية)</w:t>
            </w:r>
          </w:p>
        </w:tc>
        <w:tc>
          <w:tcPr>
            <w:tcW w:w="449" w:type="pct"/>
            <w:vMerge w:val="restart"/>
            <w:vAlign w:val="center"/>
          </w:tcPr>
          <w:p w14:paraId="554402E8"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.3</w:t>
            </w:r>
          </w:p>
        </w:tc>
      </w:tr>
      <w:tr w:rsidR="005E0393" w:rsidRPr="00DF2F5C" w14:paraId="1496429F" w14:textId="77777777" w:rsidTr="00F92244">
        <w:trPr>
          <w:trHeight w:val="307"/>
          <w:jc w:val="right"/>
        </w:trPr>
        <w:tc>
          <w:tcPr>
            <w:tcW w:w="2794" w:type="pct"/>
          </w:tcPr>
          <w:p w14:paraId="3656B9AB" w14:textId="55341269" w:rsidR="005E0393" w:rsidRPr="00DF2F5C" w:rsidRDefault="00201C39" w:rsidP="006D1552">
            <w:pPr>
              <w:pStyle w:val="ps1Char"/>
              <w:framePr w:wrap="around"/>
            </w:pPr>
            <w:r>
              <w:rPr>
                <w:rFonts w:hint="cs"/>
                <w:rtl/>
              </w:rPr>
              <w:t>3</w:t>
            </w:r>
          </w:p>
        </w:tc>
        <w:tc>
          <w:tcPr>
            <w:tcW w:w="1757" w:type="pct"/>
            <w:shd w:val="clear" w:color="auto" w:fill="FFFFFF" w:themeFill="background1"/>
          </w:tcPr>
          <w:p w14:paraId="13BDA874" w14:textId="77777777" w:rsidR="005E0393" w:rsidRPr="000340A0" w:rsidRDefault="005E0393" w:rsidP="000340A0">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الفعلية (نظرية، عملية)</w:t>
            </w:r>
          </w:p>
        </w:tc>
        <w:tc>
          <w:tcPr>
            <w:tcW w:w="449" w:type="pct"/>
            <w:vMerge/>
            <w:vAlign w:val="center"/>
          </w:tcPr>
          <w:p w14:paraId="45FB0818" w14:textId="77777777" w:rsidR="005E0393" w:rsidRPr="00DF2F5C" w:rsidRDefault="005E0393" w:rsidP="00DC6A7B">
            <w:pPr>
              <w:bidi/>
              <w:spacing w:before="40" w:after="40"/>
              <w:rPr>
                <w:rFonts w:asciiTheme="majorBidi" w:hAnsiTheme="majorBidi" w:cstheme="majorBidi"/>
                <w:b/>
                <w:sz w:val="24"/>
                <w:szCs w:val="24"/>
              </w:rPr>
            </w:pPr>
          </w:p>
        </w:tc>
      </w:tr>
      <w:tr w:rsidR="005E0393" w:rsidRPr="00DF2F5C" w14:paraId="6F1B232B" w14:textId="77777777" w:rsidTr="00F92244">
        <w:trPr>
          <w:trHeight w:val="354"/>
          <w:jc w:val="right"/>
        </w:trPr>
        <w:tc>
          <w:tcPr>
            <w:tcW w:w="2794" w:type="pct"/>
          </w:tcPr>
          <w:p w14:paraId="049F31CB" w14:textId="49B317E4" w:rsidR="005E0393" w:rsidRPr="00DF2F5C" w:rsidRDefault="00201C39" w:rsidP="006D1552">
            <w:pPr>
              <w:pStyle w:val="ps1Char"/>
              <w:framePr w:wrap="around"/>
            </w:pPr>
            <w:r>
              <w:rPr>
                <w:rFonts w:hint="cs"/>
                <w:rtl/>
              </w:rPr>
              <w:t>-</w:t>
            </w:r>
          </w:p>
        </w:tc>
        <w:tc>
          <w:tcPr>
            <w:tcW w:w="1757" w:type="pct"/>
            <w:shd w:val="clear" w:color="auto" w:fill="FFFFFF" w:themeFill="background1"/>
            <w:vAlign w:val="center"/>
          </w:tcPr>
          <w:p w14:paraId="3A7DFAF0" w14:textId="17A93AB8" w:rsidR="005E0393" w:rsidRPr="00F92244" w:rsidRDefault="005E0393" w:rsidP="00DC6A7B">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المتطلّبات السابقة/</w:t>
            </w:r>
            <w:r w:rsidR="00AB4AAD">
              <w:rPr>
                <w:rFonts w:asciiTheme="majorBidi" w:hAnsiTheme="majorBidi" w:cstheme="majorBidi"/>
                <w:sz w:val="24"/>
                <w:lang w:bidi="ar-JO"/>
              </w:rPr>
              <w:t xml:space="preserve"> </w:t>
            </w:r>
            <w:r w:rsidRPr="00F92244">
              <w:rPr>
                <w:rFonts w:asciiTheme="majorBidi" w:hAnsiTheme="majorBidi" w:cstheme="majorBidi"/>
                <w:sz w:val="24"/>
                <w:rtl/>
                <w:lang w:bidi="ar-JO"/>
              </w:rPr>
              <w:t>المتطلبات المتزامنة</w:t>
            </w:r>
          </w:p>
        </w:tc>
        <w:tc>
          <w:tcPr>
            <w:tcW w:w="449" w:type="pct"/>
            <w:vAlign w:val="center"/>
          </w:tcPr>
          <w:p w14:paraId="4333ABCF"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.4</w:t>
            </w:r>
          </w:p>
        </w:tc>
      </w:tr>
      <w:tr w:rsidR="005E0393" w:rsidRPr="00DF2F5C" w14:paraId="584C021F" w14:textId="77777777" w:rsidTr="00F92244">
        <w:trPr>
          <w:trHeight w:val="307"/>
          <w:jc w:val="right"/>
        </w:trPr>
        <w:tc>
          <w:tcPr>
            <w:tcW w:w="2794" w:type="pct"/>
          </w:tcPr>
          <w:p w14:paraId="53128261" w14:textId="3565098B" w:rsidR="005E0393" w:rsidRPr="00DF2F5C" w:rsidRDefault="00201C39" w:rsidP="006D1552">
            <w:pPr>
              <w:pStyle w:val="ps1Char"/>
              <w:framePr w:wrap="around"/>
            </w:pPr>
            <w:r>
              <w:rPr>
                <w:rFonts w:hint="cs"/>
                <w:rtl/>
              </w:rPr>
              <w:t>دكتواره التربية الخاصة</w:t>
            </w:r>
          </w:p>
        </w:tc>
        <w:tc>
          <w:tcPr>
            <w:tcW w:w="1757" w:type="pct"/>
            <w:shd w:val="clear" w:color="auto" w:fill="FFFFFF" w:themeFill="background1"/>
            <w:vAlign w:val="center"/>
          </w:tcPr>
          <w:p w14:paraId="3C95A7CE" w14:textId="77777777" w:rsidR="005E0393" w:rsidRPr="00F92244" w:rsidRDefault="005E0393" w:rsidP="00DC6A7B">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البرنامج</w:t>
            </w:r>
          </w:p>
        </w:tc>
        <w:tc>
          <w:tcPr>
            <w:tcW w:w="449" w:type="pct"/>
            <w:vAlign w:val="center"/>
          </w:tcPr>
          <w:p w14:paraId="4FB8D051"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.5</w:t>
            </w:r>
          </w:p>
        </w:tc>
      </w:tr>
      <w:tr w:rsidR="005E0393" w:rsidRPr="00DF2F5C" w14:paraId="27F92C7F" w14:textId="77777777" w:rsidTr="00F92244">
        <w:trPr>
          <w:trHeight w:val="307"/>
          <w:jc w:val="right"/>
        </w:trPr>
        <w:tc>
          <w:tcPr>
            <w:tcW w:w="2794" w:type="pct"/>
          </w:tcPr>
          <w:p w14:paraId="62486C05" w14:textId="77777777" w:rsidR="005E0393" w:rsidRPr="00DF2F5C" w:rsidRDefault="005E0393" w:rsidP="006D1552">
            <w:pPr>
              <w:pStyle w:val="ps1Char"/>
              <w:framePr w:wrap="around"/>
            </w:pPr>
          </w:p>
        </w:tc>
        <w:tc>
          <w:tcPr>
            <w:tcW w:w="1757" w:type="pct"/>
            <w:shd w:val="clear" w:color="auto" w:fill="FFFFFF" w:themeFill="background1"/>
            <w:vAlign w:val="center"/>
          </w:tcPr>
          <w:p w14:paraId="4197902D" w14:textId="77777777" w:rsidR="005E0393" w:rsidRPr="00F92244" w:rsidRDefault="005E0393" w:rsidP="00DC6A7B">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البرنامج</w:t>
            </w:r>
          </w:p>
        </w:tc>
        <w:tc>
          <w:tcPr>
            <w:tcW w:w="449" w:type="pct"/>
            <w:vAlign w:val="center"/>
          </w:tcPr>
          <w:p w14:paraId="7C9C7947"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.6</w:t>
            </w:r>
          </w:p>
        </w:tc>
      </w:tr>
      <w:tr w:rsidR="00AB4AAD" w:rsidRPr="00DF2F5C" w14:paraId="754A8033" w14:textId="77777777" w:rsidTr="00F92244">
        <w:trPr>
          <w:trHeight w:val="307"/>
          <w:jc w:val="right"/>
        </w:trPr>
        <w:tc>
          <w:tcPr>
            <w:tcW w:w="2794" w:type="pct"/>
          </w:tcPr>
          <w:p w14:paraId="4101652C" w14:textId="2F17D374" w:rsidR="00AB4AAD" w:rsidRPr="00DF2F5C" w:rsidRDefault="00201C39" w:rsidP="006D1552">
            <w:pPr>
              <w:pStyle w:val="ps1Char"/>
              <w:framePr w:wrap="around"/>
            </w:pPr>
            <w:r>
              <w:rPr>
                <w:rFonts w:hint="cs"/>
                <w:rtl/>
              </w:rPr>
              <w:t>العلوم التربوية</w:t>
            </w:r>
          </w:p>
        </w:tc>
        <w:tc>
          <w:tcPr>
            <w:tcW w:w="1757" w:type="pct"/>
            <w:shd w:val="clear" w:color="auto" w:fill="FFFFFF" w:themeFill="background1"/>
            <w:vAlign w:val="center"/>
          </w:tcPr>
          <w:p w14:paraId="1B088E0F" w14:textId="7FAB663A" w:rsidR="00AB4AAD" w:rsidRPr="00F92244" w:rsidRDefault="00AB4AAD" w:rsidP="00AB4AAD">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الكلية</w:t>
            </w:r>
            <w:r>
              <w:rPr>
                <w:rFonts w:asciiTheme="majorBidi" w:hAnsiTheme="majorBidi" w:cstheme="majorBidi" w:hint="cs"/>
                <w:sz w:val="24"/>
                <w:rtl/>
                <w:lang w:bidi="ar-JO"/>
              </w:rPr>
              <w:t>/ المركز</w:t>
            </w:r>
          </w:p>
        </w:tc>
        <w:tc>
          <w:tcPr>
            <w:tcW w:w="449" w:type="pct"/>
            <w:vAlign w:val="center"/>
          </w:tcPr>
          <w:p w14:paraId="55B54F8D"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.7</w:t>
            </w:r>
          </w:p>
        </w:tc>
      </w:tr>
      <w:tr w:rsidR="00AB4AAD" w:rsidRPr="00DF2F5C" w14:paraId="271EAF33" w14:textId="77777777" w:rsidTr="00F92244">
        <w:trPr>
          <w:trHeight w:val="307"/>
          <w:jc w:val="right"/>
        </w:trPr>
        <w:tc>
          <w:tcPr>
            <w:tcW w:w="2794" w:type="pct"/>
          </w:tcPr>
          <w:p w14:paraId="4B99056E" w14:textId="6CC535C3" w:rsidR="00AB4AAD" w:rsidRPr="00DF2F5C" w:rsidRDefault="00201C39" w:rsidP="006D1552">
            <w:pPr>
              <w:pStyle w:val="ps1Char"/>
              <w:framePr w:wrap="around"/>
            </w:pPr>
            <w:r>
              <w:rPr>
                <w:rFonts w:hint="cs"/>
                <w:rtl/>
              </w:rPr>
              <w:t>الارشاد والتربية الخاصة</w:t>
            </w:r>
          </w:p>
        </w:tc>
        <w:tc>
          <w:tcPr>
            <w:tcW w:w="1757" w:type="pct"/>
            <w:shd w:val="clear" w:color="auto" w:fill="FFFFFF" w:themeFill="background1"/>
            <w:vAlign w:val="center"/>
          </w:tcPr>
          <w:p w14:paraId="3DDF5AEF" w14:textId="6D7DCAA9" w:rsidR="00AB4AAD" w:rsidRPr="00F92244" w:rsidRDefault="00AB4AAD" w:rsidP="00AB4AAD">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القسم</w:t>
            </w:r>
            <w:r>
              <w:rPr>
                <w:rFonts w:asciiTheme="majorBidi" w:hAnsiTheme="majorBidi" w:cstheme="majorBidi" w:hint="cs"/>
                <w:sz w:val="24"/>
                <w:rtl/>
                <w:lang w:bidi="ar-JO"/>
              </w:rPr>
              <w:t xml:space="preserve"> الأكاديمي </w:t>
            </w:r>
          </w:p>
        </w:tc>
        <w:tc>
          <w:tcPr>
            <w:tcW w:w="449" w:type="pct"/>
            <w:vAlign w:val="center"/>
          </w:tcPr>
          <w:p w14:paraId="42BB92C9"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.8</w:t>
            </w:r>
          </w:p>
        </w:tc>
      </w:tr>
      <w:tr w:rsidR="00AB4AAD" w:rsidRPr="00DF2F5C" w14:paraId="4894D96B" w14:textId="77777777" w:rsidTr="00F92244">
        <w:trPr>
          <w:trHeight w:val="307"/>
          <w:jc w:val="right"/>
        </w:trPr>
        <w:tc>
          <w:tcPr>
            <w:tcW w:w="2794" w:type="pct"/>
          </w:tcPr>
          <w:p w14:paraId="1299C43A" w14:textId="64AC5BEB" w:rsidR="00AB4AAD" w:rsidRPr="00DF2F5C" w:rsidRDefault="00201C39" w:rsidP="006D1552">
            <w:pPr>
              <w:pStyle w:val="ps1Char"/>
              <w:framePr w:wrap="around"/>
            </w:pPr>
            <w:r>
              <w:rPr>
                <w:rFonts w:hint="cs"/>
                <w:rtl/>
              </w:rPr>
              <w:t>دكتوراه</w:t>
            </w:r>
          </w:p>
        </w:tc>
        <w:tc>
          <w:tcPr>
            <w:tcW w:w="1757" w:type="pct"/>
            <w:shd w:val="clear" w:color="auto" w:fill="FFFFFF" w:themeFill="background1"/>
            <w:vAlign w:val="center"/>
          </w:tcPr>
          <w:p w14:paraId="302BDA70" w14:textId="0DD49E86" w:rsidR="00AB4AAD" w:rsidRPr="00F92244" w:rsidRDefault="00AB4AAD" w:rsidP="00AB4AAD">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مستوى المادة</w:t>
            </w:r>
          </w:p>
        </w:tc>
        <w:tc>
          <w:tcPr>
            <w:tcW w:w="449" w:type="pct"/>
            <w:vAlign w:val="center"/>
          </w:tcPr>
          <w:p w14:paraId="0728C515"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.9</w:t>
            </w:r>
          </w:p>
        </w:tc>
      </w:tr>
      <w:tr w:rsidR="00AB4AAD" w:rsidRPr="00DF2F5C" w14:paraId="43AF97B5" w14:textId="77777777" w:rsidTr="006D3B40">
        <w:trPr>
          <w:trHeight w:val="399"/>
          <w:jc w:val="right"/>
        </w:trPr>
        <w:tc>
          <w:tcPr>
            <w:tcW w:w="2794" w:type="pct"/>
          </w:tcPr>
          <w:p w14:paraId="4DDBEF00" w14:textId="52001655" w:rsidR="00AB4AAD" w:rsidRPr="00DF2F5C" w:rsidRDefault="00201C39" w:rsidP="006D1552">
            <w:pPr>
              <w:pStyle w:val="ps1Char"/>
              <w:framePr w:wrap="around"/>
              <w:rPr>
                <w:rtl/>
              </w:rPr>
            </w:pPr>
            <w:r>
              <w:rPr>
                <w:rFonts w:hint="cs"/>
                <w:rtl/>
              </w:rPr>
              <w:t>الفصل الثاني/2024</w:t>
            </w:r>
          </w:p>
        </w:tc>
        <w:tc>
          <w:tcPr>
            <w:tcW w:w="1757" w:type="pct"/>
            <w:shd w:val="clear" w:color="auto" w:fill="FFFFFF" w:themeFill="background1"/>
          </w:tcPr>
          <w:p w14:paraId="20CFF8EF" w14:textId="30D2282A" w:rsidR="00AB4AAD" w:rsidRPr="00F92244" w:rsidRDefault="00AB4AAD" w:rsidP="00AB4AAD">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العام الجامعي/ الفصل الدراسي</w:t>
            </w:r>
          </w:p>
        </w:tc>
        <w:tc>
          <w:tcPr>
            <w:tcW w:w="449" w:type="pct"/>
            <w:vAlign w:val="center"/>
          </w:tcPr>
          <w:p w14:paraId="3EC2C9C1"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.10</w:t>
            </w:r>
          </w:p>
        </w:tc>
      </w:tr>
      <w:tr w:rsidR="00AB4AAD" w:rsidRPr="00DF2F5C" w14:paraId="126599AF" w14:textId="77777777" w:rsidTr="006D3B40">
        <w:trPr>
          <w:trHeight w:val="326"/>
          <w:jc w:val="right"/>
        </w:trPr>
        <w:tc>
          <w:tcPr>
            <w:tcW w:w="2794" w:type="pct"/>
          </w:tcPr>
          <w:p w14:paraId="3461D779" w14:textId="6865AE31" w:rsidR="00AB4AAD" w:rsidRPr="00DF2F5C" w:rsidRDefault="00201C39" w:rsidP="006D1552">
            <w:pPr>
              <w:pStyle w:val="ps1Char"/>
              <w:framePr w:wrap="around"/>
            </w:pPr>
            <w:r>
              <w:rPr>
                <w:rFonts w:hint="cs"/>
                <w:rtl/>
              </w:rPr>
              <w:t>الدكتوراه</w:t>
            </w:r>
          </w:p>
        </w:tc>
        <w:tc>
          <w:tcPr>
            <w:tcW w:w="1757" w:type="pct"/>
            <w:shd w:val="clear" w:color="auto" w:fill="FFFFFF" w:themeFill="background1"/>
            <w:vAlign w:val="center"/>
          </w:tcPr>
          <w:p w14:paraId="057A24E6" w14:textId="095B908E" w:rsidR="00AB4AAD" w:rsidRPr="000340A0" w:rsidRDefault="00AB4AAD" w:rsidP="00AB4AAD">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الدرجة العلمية للبرنامج</w:t>
            </w:r>
          </w:p>
        </w:tc>
        <w:tc>
          <w:tcPr>
            <w:tcW w:w="449" w:type="pct"/>
            <w:vAlign w:val="center"/>
          </w:tcPr>
          <w:p w14:paraId="436FA441"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.11</w:t>
            </w:r>
          </w:p>
        </w:tc>
      </w:tr>
      <w:tr w:rsidR="00AB4AAD" w:rsidRPr="00DF2F5C" w14:paraId="3727CB33" w14:textId="77777777" w:rsidTr="00F92244">
        <w:trPr>
          <w:trHeight w:val="307"/>
          <w:jc w:val="right"/>
        </w:trPr>
        <w:tc>
          <w:tcPr>
            <w:tcW w:w="2794" w:type="pct"/>
          </w:tcPr>
          <w:p w14:paraId="3CF2D8B6" w14:textId="1FD87C8C" w:rsidR="00AB4AAD" w:rsidRPr="00DF2F5C" w:rsidRDefault="00201C39" w:rsidP="006D1552">
            <w:pPr>
              <w:pStyle w:val="ps1Char"/>
              <w:framePr w:wrap="around"/>
            </w:pPr>
            <w:r>
              <w:rPr>
                <w:rFonts w:hint="cs"/>
                <w:rtl/>
              </w:rPr>
              <w:t>-</w:t>
            </w:r>
          </w:p>
        </w:tc>
        <w:tc>
          <w:tcPr>
            <w:tcW w:w="1757" w:type="pct"/>
            <w:shd w:val="clear" w:color="auto" w:fill="FFFFFF" w:themeFill="background1"/>
            <w:vAlign w:val="center"/>
          </w:tcPr>
          <w:p w14:paraId="4C462CA2" w14:textId="18C53B08" w:rsidR="00AB4AAD" w:rsidRPr="00F92244" w:rsidRDefault="00AB4AAD" w:rsidP="00AB4AAD">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الأقسام الأخرى المشتركة في تعليم المادة</w:t>
            </w:r>
          </w:p>
        </w:tc>
        <w:tc>
          <w:tcPr>
            <w:tcW w:w="449" w:type="pct"/>
            <w:vAlign w:val="center"/>
          </w:tcPr>
          <w:p w14:paraId="1860B1DF"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.12</w:t>
            </w:r>
          </w:p>
        </w:tc>
      </w:tr>
      <w:tr w:rsidR="00AB4AAD" w:rsidRPr="00DF2F5C" w14:paraId="483C68F3" w14:textId="77777777" w:rsidTr="006D3B40">
        <w:trPr>
          <w:trHeight w:val="307"/>
          <w:jc w:val="right"/>
        </w:trPr>
        <w:tc>
          <w:tcPr>
            <w:tcW w:w="2794" w:type="pct"/>
            <w:vAlign w:val="center"/>
          </w:tcPr>
          <w:p w14:paraId="0FB78278" w14:textId="4F2ECC2B" w:rsidR="00AB4AAD" w:rsidRPr="00DF2F5C" w:rsidDel="000E10C1" w:rsidRDefault="00201C39" w:rsidP="006D1552">
            <w:pPr>
              <w:pStyle w:val="ps1Char"/>
              <w:framePr w:wrap="around"/>
            </w:pPr>
            <w:r>
              <w:rPr>
                <w:rFonts w:hint="cs"/>
                <w:rtl/>
              </w:rPr>
              <w:t>العربية</w:t>
            </w:r>
          </w:p>
        </w:tc>
        <w:tc>
          <w:tcPr>
            <w:tcW w:w="1757" w:type="pct"/>
            <w:shd w:val="clear" w:color="auto" w:fill="FFFFFF" w:themeFill="background1"/>
            <w:vAlign w:val="center"/>
          </w:tcPr>
          <w:p w14:paraId="6F43CEEA" w14:textId="61765229" w:rsidR="00AB4AAD" w:rsidRPr="000340A0" w:rsidRDefault="00AB4AAD" w:rsidP="00AB4AAD">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لغة التعلّم</w:t>
            </w:r>
          </w:p>
        </w:tc>
        <w:tc>
          <w:tcPr>
            <w:tcW w:w="449" w:type="pct"/>
            <w:vAlign w:val="center"/>
          </w:tcPr>
          <w:p w14:paraId="0584290A"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.13</w:t>
            </w:r>
          </w:p>
        </w:tc>
      </w:tr>
      <w:tr w:rsidR="00AB4AAD" w:rsidRPr="00DF2F5C" w14:paraId="0C95F987" w14:textId="77777777" w:rsidTr="006D3B40">
        <w:trPr>
          <w:trHeight w:val="399"/>
          <w:jc w:val="right"/>
        </w:trPr>
        <w:tc>
          <w:tcPr>
            <w:tcW w:w="2794" w:type="pct"/>
          </w:tcPr>
          <w:p w14:paraId="1FC39945" w14:textId="133AC7D6" w:rsidR="00AB4AAD" w:rsidRPr="00DF2F5C" w:rsidRDefault="00AB4AAD" w:rsidP="006D1552">
            <w:pPr>
              <w:pStyle w:val="ps1Char"/>
              <w:framePr w:wrap="around"/>
            </w:pPr>
            <w:r w:rsidRPr="00DF2F5C">
              <w:rPr>
                <w:rFonts w:ascii="MS Gothic" w:eastAsia="MS Gothic" w:hAnsi="MS Gothic" w:cs="MS Gothic" w:hint="eastAsia"/>
              </w:rPr>
              <w:t>☐</w:t>
            </w:r>
            <w:r w:rsidRPr="00DF2F5C">
              <w:rPr>
                <w:rFonts w:eastAsia="MS Gothic"/>
              </w:rPr>
              <w:t xml:space="preserve"> </w:t>
            </w:r>
            <w:r w:rsidRPr="00DF2F5C">
              <w:rPr>
                <w:rFonts w:eastAsia="MS Gothic"/>
                <w:rtl/>
              </w:rPr>
              <w:t xml:space="preserve">وجاهي             </w:t>
            </w:r>
            <w:r w:rsidRPr="00201C39">
              <w:rPr>
                <w:rFonts w:ascii="MS Gothic" w:eastAsia="MS Gothic" w:hAnsi="MS Gothic" w:cs="MS Gothic" w:hint="eastAsia"/>
                <w:highlight w:val="red"/>
                <w:rtl/>
              </w:rPr>
              <w:t>☐</w:t>
            </w:r>
            <w:r w:rsidRPr="00DF2F5C">
              <w:rPr>
                <w:rFonts w:eastAsia="MS Gothic"/>
                <w:rtl/>
              </w:rPr>
              <w:t xml:space="preserve"> مدمج               </w:t>
            </w:r>
            <w:r w:rsidRPr="00DF2F5C">
              <w:rPr>
                <w:rFonts w:ascii="MS Gothic" w:eastAsia="MS Gothic" w:hAnsi="MS Gothic" w:cs="MS Gothic" w:hint="eastAsia"/>
                <w:rtl/>
              </w:rPr>
              <w:t>☐</w:t>
            </w:r>
            <w:r w:rsidRPr="00DF2F5C">
              <w:rPr>
                <w:rFonts w:eastAsia="MS Gothic"/>
                <w:rtl/>
              </w:rPr>
              <w:t xml:space="preserve"> إلكتروني كامل عن بعد</w:t>
            </w:r>
          </w:p>
        </w:tc>
        <w:tc>
          <w:tcPr>
            <w:tcW w:w="1757" w:type="pct"/>
            <w:shd w:val="clear" w:color="auto" w:fill="FFFFFF" w:themeFill="background1"/>
            <w:vAlign w:val="center"/>
          </w:tcPr>
          <w:p w14:paraId="2EB9ECCD" w14:textId="51112785" w:rsidR="00AB4AAD" w:rsidRPr="00F92244" w:rsidRDefault="00AB4AAD" w:rsidP="00AB4AAD">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 xml:space="preserve">نوع </w:t>
            </w:r>
            <w:r w:rsidRPr="00F92244">
              <w:rPr>
                <w:rFonts w:asciiTheme="majorBidi" w:hAnsiTheme="majorBidi" w:cstheme="majorBidi" w:hint="cs"/>
                <w:sz w:val="24"/>
                <w:rtl/>
                <w:lang w:bidi="ar-JO"/>
              </w:rPr>
              <w:t>التعلّم</w:t>
            </w:r>
          </w:p>
        </w:tc>
        <w:tc>
          <w:tcPr>
            <w:tcW w:w="449" w:type="pct"/>
            <w:vAlign w:val="center"/>
          </w:tcPr>
          <w:p w14:paraId="048845B8"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.14</w:t>
            </w:r>
          </w:p>
        </w:tc>
      </w:tr>
      <w:tr w:rsidR="00AB4AAD" w:rsidRPr="00DF2F5C" w14:paraId="51AF7D01" w14:textId="77777777" w:rsidTr="00F92244">
        <w:trPr>
          <w:trHeight w:val="300"/>
          <w:jc w:val="right"/>
        </w:trPr>
        <w:tc>
          <w:tcPr>
            <w:tcW w:w="2794" w:type="pct"/>
          </w:tcPr>
          <w:p w14:paraId="2FBBBEB5" w14:textId="1A25FDCC" w:rsidR="00AB4AAD" w:rsidRPr="00DF2F5C" w:rsidRDefault="00AB4AAD" w:rsidP="006D1552">
            <w:pPr>
              <w:pStyle w:val="ps1Char"/>
              <w:framePr w:wrap="around"/>
              <w:rPr>
                <w:rtl/>
              </w:rPr>
            </w:pPr>
            <w:r>
              <w:rPr>
                <w:rFonts w:ascii="MS Gothic" w:eastAsia="MS Gothic" w:hAnsi="MS Gothic" w:cs="MS Gothic" w:hint="eastAsia"/>
              </w:rPr>
              <w:t xml:space="preserve"> </w:t>
            </w:r>
            <w:r w:rsidRPr="00201C39">
              <w:rPr>
                <w:rFonts w:ascii="MS Gothic" w:eastAsia="MS Gothic" w:hAnsi="MS Gothic" w:cs="MS Gothic" w:hint="eastAsia"/>
                <w:highlight w:val="red"/>
              </w:rPr>
              <w:t>☐</w:t>
            </w:r>
            <w:r w:rsidRPr="00DF2F5C">
              <w:t xml:space="preserve">Moodle   </w:t>
            </w:r>
            <w:r>
              <w:t xml:space="preserve">        </w:t>
            </w:r>
            <w:r w:rsidRPr="00DF2F5C">
              <w:t xml:space="preserve"> </w:t>
            </w:r>
            <w:r w:rsidRPr="00201C39">
              <w:rPr>
                <w:rFonts w:ascii="MS Gothic" w:eastAsia="MS Gothic" w:hAnsi="MS Gothic" w:cs="MS Gothic" w:hint="eastAsia"/>
                <w:highlight w:val="red"/>
              </w:rPr>
              <w:t>☐</w:t>
            </w:r>
            <w:r>
              <w:t>Microsoft Team</w:t>
            </w:r>
          </w:p>
        </w:tc>
        <w:tc>
          <w:tcPr>
            <w:tcW w:w="1757" w:type="pct"/>
            <w:shd w:val="clear" w:color="auto" w:fill="FFFFFF" w:themeFill="background1"/>
            <w:vAlign w:val="center"/>
          </w:tcPr>
          <w:p w14:paraId="032CE456" w14:textId="3E8644D7" w:rsidR="00AB4AAD" w:rsidRPr="00F92244" w:rsidRDefault="00AB4AAD" w:rsidP="00AB4AAD">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المنصة الإلكترونية</w:t>
            </w:r>
          </w:p>
        </w:tc>
        <w:tc>
          <w:tcPr>
            <w:tcW w:w="449" w:type="pct"/>
            <w:vAlign w:val="center"/>
          </w:tcPr>
          <w:p w14:paraId="4D1C8C39"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.15</w:t>
            </w:r>
          </w:p>
        </w:tc>
      </w:tr>
    </w:tbl>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530"/>
        <w:gridCol w:w="3478"/>
        <w:gridCol w:w="889"/>
      </w:tblGrid>
      <w:tr w:rsidR="00AB4AAD" w:rsidRPr="00DF2F5C" w14:paraId="24A43868" w14:textId="77777777" w:rsidTr="00F92244">
        <w:trPr>
          <w:trHeight w:val="307"/>
          <w:jc w:val="right"/>
        </w:trPr>
        <w:tc>
          <w:tcPr>
            <w:tcW w:w="2794" w:type="pct"/>
          </w:tcPr>
          <w:p w14:paraId="236B813B" w14:textId="41BB42BB" w:rsidR="00AB4AAD" w:rsidRPr="00C3799E" w:rsidRDefault="00201C39" w:rsidP="00201C39">
            <w:pPr>
              <w:bidi/>
              <w:rPr>
                <w:rFonts w:asciiTheme="majorBidi" w:hAnsiTheme="majorBidi" w:cstheme="majorBidi"/>
                <w:sz w:val="24"/>
                <w:szCs w:val="24"/>
              </w:rPr>
            </w:pPr>
            <w:r>
              <w:rPr>
                <w:rFonts w:asciiTheme="majorBidi" w:hAnsiTheme="majorBidi" w:cstheme="majorBidi" w:hint="cs"/>
                <w:sz w:val="24"/>
                <w:szCs w:val="24"/>
                <w:rtl/>
              </w:rPr>
              <w:t>الفصل الدراسي الثاني/20/2/2024</w:t>
            </w:r>
          </w:p>
        </w:tc>
        <w:tc>
          <w:tcPr>
            <w:tcW w:w="1757" w:type="pct"/>
            <w:shd w:val="clear" w:color="auto" w:fill="FFFFFF" w:themeFill="background1"/>
            <w:vAlign w:val="center"/>
          </w:tcPr>
          <w:p w14:paraId="0B20D6F6" w14:textId="53C862C4" w:rsidR="00AB4AAD" w:rsidRPr="00F92244" w:rsidRDefault="00AB4AAD" w:rsidP="00AB4AAD">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استحداث مخطط المادة الدراسية</w:t>
            </w:r>
          </w:p>
        </w:tc>
        <w:tc>
          <w:tcPr>
            <w:tcW w:w="449" w:type="pct"/>
            <w:vAlign w:val="center"/>
          </w:tcPr>
          <w:p w14:paraId="77F06FB0" w14:textId="77777777" w:rsidR="00AB4AAD" w:rsidRPr="00B8540F" w:rsidRDefault="00AB4AAD" w:rsidP="00AB4AAD">
            <w:pPr>
              <w:bidi/>
              <w:spacing w:before="40" w:after="40"/>
              <w:rPr>
                <w:rFonts w:asciiTheme="majorBidi" w:hAnsiTheme="majorBidi" w:cstheme="majorBidi"/>
                <w:bCs/>
                <w:sz w:val="24"/>
                <w:szCs w:val="24"/>
              </w:rPr>
            </w:pPr>
            <w:r w:rsidRPr="00B8540F">
              <w:rPr>
                <w:rFonts w:asciiTheme="majorBidi" w:hAnsiTheme="majorBidi" w:cstheme="majorBidi"/>
                <w:bCs/>
                <w:sz w:val="24"/>
                <w:szCs w:val="24"/>
                <w:rtl/>
              </w:rPr>
              <w:t>16</w:t>
            </w:r>
            <w:r w:rsidRPr="00B8540F">
              <w:rPr>
                <w:rFonts w:asciiTheme="majorBidi" w:hAnsiTheme="majorBidi" w:cstheme="majorBidi"/>
                <w:bCs/>
                <w:sz w:val="24"/>
                <w:szCs w:val="24"/>
              </w:rPr>
              <w:t>.</w:t>
            </w:r>
          </w:p>
        </w:tc>
      </w:tr>
      <w:tr w:rsidR="005E0393" w:rsidRPr="00DF2F5C" w14:paraId="255A06F4" w14:textId="77777777" w:rsidTr="00F92244">
        <w:trPr>
          <w:trHeight w:val="307"/>
          <w:jc w:val="right"/>
        </w:trPr>
        <w:tc>
          <w:tcPr>
            <w:tcW w:w="2794" w:type="pct"/>
          </w:tcPr>
          <w:p w14:paraId="0562CB0E" w14:textId="1E58324E" w:rsidR="005E0393" w:rsidRPr="00DF2F5C" w:rsidRDefault="00201C39" w:rsidP="001422D2">
            <w:pPr>
              <w:bidi/>
              <w:rPr>
                <w:rFonts w:asciiTheme="majorBidi" w:eastAsia="MS Gothic" w:hAnsiTheme="majorBidi" w:cstheme="majorBidi"/>
                <w:sz w:val="24"/>
                <w:szCs w:val="24"/>
              </w:rPr>
            </w:pPr>
            <w:r>
              <w:rPr>
                <w:rFonts w:asciiTheme="majorBidi" w:hAnsiTheme="majorBidi" w:cstheme="majorBidi" w:hint="cs"/>
                <w:sz w:val="24"/>
                <w:szCs w:val="24"/>
                <w:rtl/>
              </w:rPr>
              <w:t xml:space="preserve">الفصل الدراسي </w:t>
            </w:r>
            <w:r w:rsidR="001422D2">
              <w:rPr>
                <w:rFonts w:asciiTheme="majorBidi" w:hAnsiTheme="majorBidi" w:cstheme="majorBidi" w:hint="cs"/>
                <w:sz w:val="24"/>
                <w:szCs w:val="24"/>
                <w:rtl/>
              </w:rPr>
              <w:t>الأول</w:t>
            </w:r>
            <w:r>
              <w:rPr>
                <w:rFonts w:asciiTheme="majorBidi" w:hAnsiTheme="majorBidi" w:cstheme="majorBidi" w:hint="cs"/>
                <w:sz w:val="24"/>
                <w:szCs w:val="24"/>
                <w:rtl/>
              </w:rPr>
              <w:t>/</w:t>
            </w:r>
            <w:r w:rsidR="001422D2">
              <w:rPr>
                <w:rFonts w:asciiTheme="majorBidi" w:hAnsiTheme="majorBidi" w:cstheme="majorBidi" w:hint="cs"/>
                <w:sz w:val="24"/>
                <w:szCs w:val="24"/>
                <w:rtl/>
              </w:rPr>
              <w:t>10</w:t>
            </w:r>
            <w:r>
              <w:rPr>
                <w:rFonts w:asciiTheme="majorBidi" w:hAnsiTheme="majorBidi" w:cstheme="majorBidi" w:hint="cs"/>
                <w:sz w:val="24"/>
                <w:szCs w:val="24"/>
                <w:rtl/>
              </w:rPr>
              <w:t>/</w:t>
            </w:r>
            <w:r w:rsidR="001422D2">
              <w:rPr>
                <w:rFonts w:asciiTheme="majorBidi" w:hAnsiTheme="majorBidi" w:cstheme="majorBidi" w:hint="cs"/>
                <w:sz w:val="24"/>
                <w:szCs w:val="24"/>
                <w:rtl/>
              </w:rPr>
              <w:t>10</w:t>
            </w:r>
            <w:bookmarkStart w:id="0" w:name="_GoBack"/>
            <w:bookmarkEnd w:id="0"/>
            <w:r>
              <w:rPr>
                <w:rFonts w:asciiTheme="majorBidi" w:hAnsiTheme="majorBidi" w:cstheme="majorBidi" w:hint="cs"/>
                <w:sz w:val="24"/>
                <w:szCs w:val="24"/>
                <w:rtl/>
              </w:rPr>
              <w:t>/2024</w:t>
            </w:r>
          </w:p>
        </w:tc>
        <w:tc>
          <w:tcPr>
            <w:tcW w:w="1757" w:type="pct"/>
            <w:shd w:val="clear" w:color="auto" w:fill="FFFFFF" w:themeFill="background1"/>
            <w:vAlign w:val="center"/>
          </w:tcPr>
          <w:p w14:paraId="78261A28" w14:textId="4981E7DF" w:rsidR="005E0393" w:rsidRPr="00F92244" w:rsidRDefault="00AB4AAD" w:rsidP="00F92244">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مراجعة مخطط المادة الدراسية</w:t>
            </w:r>
          </w:p>
        </w:tc>
        <w:tc>
          <w:tcPr>
            <w:tcW w:w="449" w:type="pct"/>
            <w:vAlign w:val="center"/>
          </w:tcPr>
          <w:p w14:paraId="4F09793A"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.17</w:t>
            </w:r>
          </w:p>
        </w:tc>
      </w:tr>
    </w:tbl>
    <w:p w14:paraId="365F0611" w14:textId="23BE06EF" w:rsidR="003A344C" w:rsidRPr="00F92244" w:rsidRDefault="003A344C" w:rsidP="003A344C">
      <w:pPr>
        <w:pStyle w:val="ps2"/>
        <w:bidi/>
        <w:spacing w:before="120" w:after="120" w:line="240" w:lineRule="auto"/>
        <w:rPr>
          <w:rtl/>
        </w:rPr>
      </w:pPr>
      <w:r w:rsidRPr="00F92244">
        <w:t>.</w:t>
      </w:r>
      <w:proofErr w:type="gramStart"/>
      <w:r w:rsidRPr="00F92244">
        <w:t xml:space="preserve">18 </w:t>
      </w:r>
      <w:r>
        <w:rPr>
          <w:rFonts w:hint="cs"/>
          <w:rtl/>
        </w:rPr>
        <w:t xml:space="preserve"> منس</w:t>
      </w:r>
      <w:proofErr w:type="gramEnd"/>
      <w:r>
        <w:rPr>
          <w:rFonts w:hint="cs"/>
          <w:rtl/>
        </w:rPr>
        <w:t>ّق</w:t>
      </w:r>
      <w:r w:rsidRPr="00F92244">
        <w:rPr>
          <w:rtl/>
        </w:rPr>
        <w:t xml:space="preserve"> </w:t>
      </w:r>
      <w:r w:rsidRPr="003A344C">
        <w:rPr>
          <w:rFonts w:asciiTheme="majorBidi" w:hAnsiTheme="majorBidi" w:cstheme="majorBidi"/>
          <w:sz w:val="24"/>
          <w:rtl/>
        </w:rPr>
        <w:t>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3A344C" w:rsidRPr="00DF2F5C" w14:paraId="6AFAD9E1" w14:textId="77777777" w:rsidTr="00900EFC">
        <w:trPr>
          <w:trHeight w:val="830"/>
          <w:jc w:val="right"/>
        </w:trPr>
        <w:tc>
          <w:tcPr>
            <w:tcW w:w="5000" w:type="pct"/>
          </w:tcPr>
          <w:p w14:paraId="08CAE689" w14:textId="0D548039" w:rsidR="003A344C" w:rsidRPr="00DF2F5C" w:rsidRDefault="003A344C" w:rsidP="006D1552">
            <w:pPr>
              <w:pStyle w:val="ps1Char"/>
              <w:framePr w:wrap="around"/>
            </w:pPr>
            <w:r w:rsidRPr="00DF2F5C">
              <w:rPr>
                <w:rtl/>
              </w:rPr>
              <w:t>الرجاء إدراج ما يلي: رقم المكتب، رقم الهاتف، طريقة التواصل، مواعيد التواصل، البريد الإلكتروني</w:t>
            </w:r>
            <w:r>
              <w:rPr>
                <w:rFonts w:hint="cs"/>
                <w:rtl/>
              </w:rPr>
              <w:t>.</w:t>
            </w:r>
          </w:p>
        </w:tc>
      </w:tr>
    </w:tbl>
    <w:p w14:paraId="34856AD9" w14:textId="77777777" w:rsidR="003A344C" w:rsidRPr="00DF2F5C" w:rsidRDefault="003A344C" w:rsidP="003A344C">
      <w:pPr>
        <w:pStyle w:val="ps2"/>
        <w:bidi/>
        <w:spacing w:before="120" w:after="120" w:line="240" w:lineRule="auto"/>
        <w:rPr>
          <w:rFonts w:asciiTheme="majorBidi" w:hAnsiTheme="majorBidi" w:cstheme="majorBidi"/>
          <w:sz w:val="24"/>
        </w:rPr>
      </w:pPr>
      <w:r w:rsidRPr="00DF2F5C">
        <w:rPr>
          <w:rFonts w:asciiTheme="majorBidi" w:hAnsiTheme="majorBidi" w:cstheme="majorBidi"/>
          <w:sz w:val="24"/>
        </w:rPr>
        <w:lastRenderedPageBreak/>
        <w:t>19</w:t>
      </w:r>
      <w:r w:rsidRPr="00DF2F5C">
        <w:rPr>
          <w:rFonts w:asciiTheme="majorBidi" w:hAnsiTheme="majorBidi" w:cstheme="majorBidi"/>
          <w:sz w:val="24"/>
          <w:rtl/>
        </w:rPr>
        <w:t>. مدرسو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3A344C" w:rsidRPr="00DF2F5C" w14:paraId="4CE5B833" w14:textId="77777777" w:rsidTr="00900EFC">
        <w:trPr>
          <w:trHeight w:val="715"/>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60E610" w14:textId="77777777" w:rsidR="003A344C" w:rsidRPr="00DF2F5C" w:rsidRDefault="003A344C" w:rsidP="006D1552">
            <w:pPr>
              <w:pStyle w:val="ps1Char"/>
              <w:framePr w:wrap="around"/>
            </w:pPr>
            <w:r w:rsidRPr="00DF2F5C">
              <w:rPr>
                <w:rtl/>
              </w:rPr>
              <w:t>الرجاء إدراج ما يلي: رقم المكتب، طريقة التواصل، مواعيد التواصل، رقم الهاتف، البريد الإلكتروني</w:t>
            </w:r>
            <w:r w:rsidRPr="00DF2F5C">
              <w:t>.</w:t>
            </w:r>
          </w:p>
          <w:p w14:paraId="0FC0BA0E" w14:textId="77777777" w:rsidR="00201C39" w:rsidRDefault="00201C39" w:rsidP="006D1552">
            <w:pPr>
              <w:pStyle w:val="ps1Char"/>
              <w:framePr w:wrap="around"/>
              <w:rPr>
                <w:rtl/>
              </w:rPr>
            </w:pPr>
            <w:r>
              <w:rPr>
                <w:rFonts w:hint="cs"/>
                <w:rtl/>
              </w:rPr>
              <w:t xml:space="preserve">رقم المكتب:414 </w:t>
            </w:r>
          </w:p>
          <w:p w14:paraId="6FAE53D8" w14:textId="77777777" w:rsidR="00201C39" w:rsidRDefault="00201C39" w:rsidP="006D1552">
            <w:pPr>
              <w:pStyle w:val="ps1Char"/>
              <w:framePr w:wrap="around"/>
              <w:rPr>
                <w:rtl/>
              </w:rPr>
            </w:pPr>
            <w:r>
              <w:rPr>
                <w:rFonts w:hint="cs"/>
                <w:rtl/>
              </w:rPr>
              <w:t>هاتف المكتب: 24535</w:t>
            </w:r>
          </w:p>
          <w:p w14:paraId="0DD37E7B" w14:textId="77777777" w:rsidR="00201C39" w:rsidRDefault="00201C39" w:rsidP="006D1552">
            <w:pPr>
              <w:pStyle w:val="ps1Char"/>
              <w:framePr w:wrap="around"/>
              <w:rPr>
                <w:rtl/>
              </w:rPr>
            </w:pPr>
            <w:r>
              <w:rPr>
                <w:rFonts w:hint="cs"/>
                <w:rtl/>
              </w:rPr>
              <w:t>مواعيد التواصل: 2-4 يوم الخميس</w:t>
            </w:r>
          </w:p>
          <w:p w14:paraId="05A7F5A6" w14:textId="77777777" w:rsidR="00201C39" w:rsidRDefault="00201C39" w:rsidP="00201C39">
            <w:pPr>
              <w:bidi/>
              <w:rPr>
                <w:rFonts w:ascii="Sakkal Majalla" w:hAnsi="Sakkal Majalla" w:cs="Sakkal Majalla"/>
                <w:rtl/>
                <w:lang w:bidi="ar-JO"/>
              </w:rPr>
            </w:pPr>
            <w:r>
              <w:rPr>
                <w:rFonts w:ascii="Sakkal Majalla" w:hAnsi="Sakkal Majalla" w:cs="Sakkal Majalla" w:hint="cs"/>
                <w:rtl/>
              </w:rPr>
              <w:t xml:space="preserve">البريد الالكتروني: </w:t>
            </w:r>
            <w:hyperlink r:id="rId12" w:history="1">
              <w:r w:rsidRPr="00A024C2">
                <w:rPr>
                  <w:rStyle w:val="Hyperlink"/>
                  <w:rFonts w:ascii="Sakkal Majalla" w:hAnsi="Sakkal Majalla" w:cs="Sakkal Majalla"/>
                </w:rPr>
                <w:t>mnatour@ju.edu.jo</w:t>
              </w:r>
            </w:hyperlink>
          </w:p>
          <w:p w14:paraId="1787A74A" w14:textId="77777777" w:rsidR="00201C39" w:rsidRPr="00DF2F5C" w:rsidRDefault="00201C39" w:rsidP="006D1552">
            <w:pPr>
              <w:pStyle w:val="ps1Char"/>
              <w:framePr w:wrap="around"/>
            </w:pPr>
            <w:r>
              <w:rPr>
                <w:rFonts w:hint="cs"/>
                <w:rtl/>
              </w:rPr>
              <w:t>الساعات المكتبية: 2-4 يوم الخميس أو بموعد مسبق</w:t>
            </w:r>
          </w:p>
          <w:p w14:paraId="0966EED9" w14:textId="77777777" w:rsidR="003A344C" w:rsidRPr="00201C39" w:rsidRDefault="003A344C" w:rsidP="00900EFC">
            <w:pPr>
              <w:bidi/>
              <w:rPr>
                <w:rFonts w:asciiTheme="majorBidi" w:hAnsiTheme="majorBidi" w:cstheme="majorBidi"/>
                <w:sz w:val="24"/>
                <w:szCs w:val="24"/>
                <w:lang w:val="en-GB"/>
              </w:rPr>
            </w:pPr>
          </w:p>
        </w:tc>
      </w:tr>
    </w:tbl>
    <w:p w14:paraId="5B109E13" w14:textId="77777777" w:rsidR="003A344C" w:rsidRDefault="003A344C"/>
    <w:p w14:paraId="593947B4" w14:textId="50231875" w:rsidR="00B052F6" w:rsidRPr="00DF2F5C" w:rsidRDefault="007170E9" w:rsidP="006D1552">
      <w:pPr>
        <w:pStyle w:val="ps1Char"/>
        <w:framePr w:wrap="around"/>
        <w:rPr>
          <w:b/>
          <w:bCs/>
          <w:i/>
          <w:iCs/>
        </w:rPr>
      </w:pPr>
      <w:r w:rsidRPr="00F92244">
        <w:t xml:space="preserve"> .</w:t>
      </w:r>
      <w:r w:rsidR="00B052F6" w:rsidRPr="00DF2F5C">
        <w:t>20</w:t>
      </w:r>
      <w:r w:rsidR="00B052F6" w:rsidRPr="00DF2F5C">
        <w:rPr>
          <w:rtl/>
        </w:rPr>
        <w:t>وصف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052F6" w:rsidRPr="00DF2F5C" w14:paraId="18FE65BB"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8FD3A5E" w14:textId="77777777" w:rsidR="00B052F6" w:rsidRPr="00DF2F5C" w:rsidRDefault="00B052F6" w:rsidP="006D1552">
            <w:pPr>
              <w:pStyle w:val="ps1Char"/>
              <w:framePr w:wrap="around"/>
            </w:pPr>
            <w:r w:rsidRPr="00DF2F5C">
              <w:rPr>
                <w:rtl/>
              </w:rPr>
              <w:t>كما هو مذكور في الخطة الدراسية المعتمدة</w:t>
            </w:r>
            <w:r w:rsidRPr="00DF2F5C">
              <w:t>.</w:t>
            </w:r>
          </w:p>
          <w:p w14:paraId="2946DB82" w14:textId="79BE200C" w:rsidR="00B052F6" w:rsidRPr="00DF2F5C" w:rsidRDefault="00201C39" w:rsidP="006D1552">
            <w:pPr>
              <w:pStyle w:val="ps1Char"/>
              <w:framePr w:wrap="around"/>
            </w:pPr>
            <w:r>
              <w:rPr>
                <w:rFonts w:hint="cs"/>
                <w:rtl/>
              </w:rPr>
              <w:t>تتناول هذه المادة الجذور التاريخية لتعليم ذوي الحاجات الخاصة في المدارس العادية، وأنماط هذا التعليم وتحدياته وشروط نجاحه، والتطبيقات الراهنة لفلسفة الدمج ومدرسة الجميع والبيئة الاقل تقييدا، ونتائج الدراسات العلمية ذات العلاقة على المستويين العربي والدولي، والتوجهات العالمية الحديثة ذات العلاقة بدمج ذوي الاعاقات المختلفة ومضامينها بالنسبة لتعديل المناهج، والاساليب، والاتجاهات، والتشريعات، والمرافق، والممارسات المدرسية.</w:t>
            </w:r>
          </w:p>
          <w:p w14:paraId="5997CC1D" w14:textId="77777777" w:rsidR="00B052F6" w:rsidRPr="00DF2F5C" w:rsidRDefault="00B052F6" w:rsidP="006D1552">
            <w:pPr>
              <w:pStyle w:val="ps1Char"/>
              <w:framePr w:wrap="around"/>
              <w:rPr>
                <w:rtl/>
              </w:rPr>
            </w:pPr>
          </w:p>
        </w:tc>
      </w:tr>
    </w:tbl>
    <w:p w14:paraId="65C98F37" w14:textId="6D6E2189" w:rsidR="00B052F6" w:rsidRPr="003A344C" w:rsidRDefault="29E1BA12" w:rsidP="007163CF">
      <w:pPr>
        <w:pStyle w:val="Heading7"/>
        <w:bidi/>
        <w:ind w:right="-567"/>
        <w:jc w:val="both"/>
        <w:rPr>
          <w:rFonts w:asciiTheme="majorBidi" w:hAnsiTheme="majorBidi"/>
          <w:i w:val="0"/>
          <w:iCs w:val="0"/>
          <w:color w:val="auto"/>
          <w:sz w:val="24"/>
          <w:szCs w:val="24"/>
          <w:rtl/>
        </w:rPr>
      </w:pPr>
      <w:r w:rsidRPr="00DF2F5C">
        <w:rPr>
          <w:rFonts w:asciiTheme="majorBidi" w:hAnsiTheme="majorBidi"/>
          <w:b/>
          <w:bCs/>
          <w:i w:val="0"/>
          <w:iCs w:val="0"/>
          <w:color w:val="auto"/>
          <w:sz w:val="24"/>
          <w:szCs w:val="24"/>
        </w:rPr>
        <w:t>21</w:t>
      </w:r>
      <w:r w:rsidRPr="00DF2F5C">
        <w:rPr>
          <w:rFonts w:asciiTheme="majorBidi" w:hAnsiTheme="majorBidi"/>
          <w:b/>
          <w:bCs/>
          <w:i w:val="0"/>
          <w:iCs w:val="0"/>
          <w:color w:val="auto"/>
          <w:sz w:val="24"/>
          <w:szCs w:val="24"/>
          <w:rtl/>
        </w:rPr>
        <w:t>.</w:t>
      </w:r>
      <w:r w:rsidR="142DF514" w:rsidRPr="00DF2F5C">
        <w:rPr>
          <w:rFonts w:asciiTheme="majorBidi" w:hAnsiTheme="majorBidi"/>
          <w:b/>
          <w:bCs/>
          <w:i w:val="0"/>
          <w:iCs w:val="0"/>
          <w:color w:val="auto"/>
          <w:sz w:val="24"/>
          <w:szCs w:val="24"/>
          <w:rtl/>
        </w:rPr>
        <w:t xml:space="preserve"> </w:t>
      </w:r>
      <w:r w:rsidR="6FA00785" w:rsidRPr="00DF2F5C">
        <w:rPr>
          <w:rFonts w:asciiTheme="majorBidi" w:hAnsiTheme="majorBidi"/>
          <w:b/>
          <w:bCs/>
          <w:i w:val="0"/>
          <w:iCs w:val="0"/>
          <w:color w:val="auto"/>
          <w:sz w:val="24"/>
          <w:szCs w:val="24"/>
          <w:rtl/>
        </w:rPr>
        <w:t>نتاجات التعلم للبرنامج</w:t>
      </w:r>
      <w:r w:rsidR="003A344C">
        <w:rPr>
          <w:rFonts w:asciiTheme="majorBidi" w:hAnsiTheme="majorBidi" w:hint="cs"/>
          <w:b/>
          <w:bCs/>
          <w:i w:val="0"/>
          <w:iCs w:val="0"/>
          <w:color w:val="auto"/>
          <w:sz w:val="24"/>
          <w:szCs w:val="24"/>
          <w:rtl/>
        </w:rPr>
        <w:t>:</w:t>
      </w:r>
      <w:r w:rsidR="41341AD1" w:rsidRPr="00DF2F5C">
        <w:rPr>
          <w:rFonts w:asciiTheme="majorBidi" w:hAnsiTheme="majorBidi"/>
          <w:b/>
          <w:bCs/>
          <w:i w:val="0"/>
          <w:iCs w:val="0"/>
          <w:color w:val="auto"/>
          <w:sz w:val="24"/>
          <w:szCs w:val="24"/>
          <w:rtl/>
        </w:rPr>
        <w:t xml:space="preserve"> </w:t>
      </w:r>
      <w:r w:rsidR="41341AD1" w:rsidRPr="003A344C">
        <w:rPr>
          <w:rFonts w:asciiTheme="majorBidi" w:hAnsiTheme="majorBidi"/>
          <w:i w:val="0"/>
          <w:iCs w:val="0"/>
          <w:color w:val="auto"/>
          <w:sz w:val="24"/>
          <w:szCs w:val="24"/>
          <w:rtl/>
        </w:rPr>
        <w:t xml:space="preserve">(للاستعانة بها عن تصميم </w:t>
      </w:r>
      <w:r w:rsidR="2E0009B8" w:rsidRPr="003A344C">
        <w:rPr>
          <w:rFonts w:asciiTheme="majorBidi" w:hAnsiTheme="majorBidi"/>
          <w:i w:val="0"/>
          <w:iCs w:val="0"/>
          <w:color w:val="auto"/>
          <w:sz w:val="24"/>
          <w:szCs w:val="24"/>
          <w:rtl/>
        </w:rPr>
        <w:t xml:space="preserve">مصفوفة ربط نتاجات </w:t>
      </w:r>
      <w:r w:rsidR="3194A8B1" w:rsidRPr="003A344C">
        <w:rPr>
          <w:rFonts w:asciiTheme="majorBidi" w:hAnsiTheme="majorBidi"/>
          <w:i w:val="0"/>
          <w:iCs w:val="0"/>
          <w:color w:val="auto"/>
          <w:sz w:val="24"/>
          <w:szCs w:val="24"/>
          <w:rtl/>
        </w:rPr>
        <w:t>ال</w:t>
      </w:r>
      <w:r w:rsidR="2E0009B8" w:rsidRPr="003A344C">
        <w:rPr>
          <w:rFonts w:asciiTheme="majorBidi" w:hAnsiTheme="majorBidi"/>
          <w:i w:val="0"/>
          <w:iCs w:val="0"/>
          <w:color w:val="auto"/>
          <w:sz w:val="24"/>
          <w:szCs w:val="24"/>
          <w:rtl/>
        </w:rPr>
        <w:t>تعلم المستهدفة للمادة بنتاجات التعلّم المستهدفة للبرنامج</w:t>
      </w:r>
      <w:r w:rsidR="41341AD1" w:rsidRPr="003A344C">
        <w:rPr>
          <w:rFonts w:asciiTheme="majorBidi" w:hAnsiTheme="majorBidi"/>
          <w:i w:val="0"/>
          <w:iCs w:val="0"/>
          <w:color w:val="auto"/>
          <w:sz w:val="24"/>
          <w:szCs w:val="24"/>
          <w:rtl/>
        </w:rPr>
        <w:t>)</w:t>
      </w:r>
    </w:p>
    <w:p w14:paraId="2803ED70" w14:textId="77867206" w:rsidR="002E3C8E" w:rsidRPr="002E3C8E" w:rsidRDefault="002E3C8E" w:rsidP="002E3C8E">
      <w:pPr>
        <w:pStyle w:val="ListParagraph"/>
        <w:numPr>
          <w:ilvl w:val="0"/>
          <w:numId w:val="5"/>
        </w:numPr>
        <w:bidi/>
        <w:spacing w:after="120"/>
        <w:ind w:left="793" w:hanging="425"/>
        <w:jc w:val="both"/>
        <w:rPr>
          <w:rFonts w:cs="Simplified Arabic"/>
          <w:color w:val="000000" w:themeColor="text1"/>
          <w:lang w:bidi="ar-JO"/>
        </w:rPr>
      </w:pPr>
      <w:r w:rsidRPr="002E3C8E">
        <w:rPr>
          <w:rFonts w:cs="Simplified Arabic" w:hint="cs"/>
          <w:color w:val="000000" w:themeColor="text1"/>
          <w:rtl/>
          <w:lang w:bidi="ar-JO"/>
        </w:rPr>
        <w:t xml:space="preserve">يحلل </w:t>
      </w:r>
      <w:r w:rsidRPr="002E3C8E">
        <w:rPr>
          <w:rFonts w:cs="Simplified Arabic" w:hint="eastAsia"/>
          <w:color w:val="000000" w:themeColor="text1"/>
          <w:rtl/>
          <w:lang w:bidi="ar-JO"/>
        </w:rPr>
        <w:t>ويقيم</w:t>
      </w:r>
      <w:r w:rsidRPr="002E3C8E">
        <w:rPr>
          <w:rFonts w:cs="Simplified Arabic" w:hint="cs"/>
          <w:color w:val="000000" w:themeColor="text1"/>
          <w:rtl/>
          <w:lang w:bidi="ar-JO"/>
        </w:rPr>
        <w:t xml:space="preserve"> برامج التربية الخاصة والتدخل المبكر وبرامج التأهيل المهني، ويقترح خططاً لتطويرها في ضوء المعايير العالمية وحاجات ومتطلبات المجتمع المحلي.</w:t>
      </w:r>
    </w:p>
    <w:p w14:paraId="39B8AE0A" w14:textId="77777777" w:rsidR="002E3C8E" w:rsidRPr="002E3C8E" w:rsidRDefault="002E3C8E" w:rsidP="002E3C8E">
      <w:pPr>
        <w:pStyle w:val="ListParagraph"/>
        <w:numPr>
          <w:ilvl w:val="0"/>
          <w:numId w:val="5"/>
        </w:numPr>
        <w:bidi/>
        <w:spacing w:after="120"/>
        <w:ind w:left="793" w:hanging="425"/>
        <w:jc w:val="both"/>
        <w:rPr>
          <w:rFonts w:cs="Simplified Arabic"/>
          <w:color w:val="000000" w:themeColor="text1"/>
          <w:lang w:bidi="ar-JO"/>
        </w:rPr>
      </w:pPr>
      <w:r w:rsidRPr="002E3C8E">
        <w:rPr>
          <w:rFonts w:cs="Simplified Arabic" w:hint="cs"/>
          <w:color w:val="000000" w:themeColor="text1"/>
          <w:rtl/>
          <w:lang w:bidi="ar-JO"/>
        </w:rPr>
        <w:t xml:space="preserve">يشرف </w:t>
      </w:r>
      <w:r w:rsidRPr="002E3C8E">
        <w:rPr>
          <w:rFonts w:cs="Simplified Arabic" w:hint="eastAsia"/>
          <w:color w:val="000000" w:themeColor="text1"/>
          <w:rtl/>
          <w:lang w:bidi="ar-JO"/>
        </w:rPr>
        <w:t>ويدرب</w:t>
      </w:r>
      <w:r w:rsidRPr="002E3C8E">
        <w:rPr>
          <w:rFonts w:cs="Simplified Arabic" w:hint="cs"/>
          <w:color w:val="000000" w:themeColor="text1"/>
          <w:rtl/>
          <w:lang w:bidi="ar-JO"/>
        </w:rPr>
        <w:t xml:space="preserve"> الكوادر العاملة في مجال التربية الخاصة على فهم خصائص المتعلمين ذوي الإعاقة وينفذ الخطط التربوية الفردية واستراتيجيات التدريس الملائمة لهم. </w:t>
      </w:r>
    </w:p>
    <w:p w14:paraId="7CF992FD" w14:textId="77777777" w:rsidR="002E3C8E" w:rsidRPr="002E3C8E" w:rsidRDefault="002E3C8E" w:rsidP="002E3C8E">
      <w:pPr>
        <w:pStyle w:val="ListParagraph"/>
        <w:numPr>
          <w:ilvl w:val="0"/>
          <w:numId w:val="5"/>
        </w:numPr>
        <w:bidi/>
        <w:spacing w:after="120"/>
        <w:ind w:left="793" w:hanging="425"/>
        <w:jc w:val="both"/>
        <w:rPr>
          <w:rFonts w:cs="Simplified Arabic"/>
          <w:color w:val="000000" w:themeColor="text1"/>
          <w:lang w:bidi="ar-JO"/>
        </w:rPr>
      </w:pPr>
      <w:r w:rsidRPr="002E3C8E">
        <w:rPr>
          <w:rFonts w:cs="Simplified Arabic" w:hint="cs"/>
          <w:color w:val="000000" w:themeColor="text1"/>
          <w:rtl/>
          <w:lang w:bidi="ar-JO"/>
        </w:rPr>
        <w:t>يسهم بفاعلية في توليد اتجاهات مجتمعية إيجابية نحو الإعاقة من خلال نشر ثقافة الدمج في المدرسة العادية والمجتمع للوصول إلى مبدأ تكافؤ الفرص لدى جميع المواطنين.</w:t>
      </w:r>
    </w:p>
    <w:p w14:paraId="0D89008E" w14:textId="77777777" w:rsidR="002E3C8E" w:rsidRPr="002E3C8E" w:rsidRDefault="002E3C8E" w:rsidP="002E3C8E">
      <w:pPr>
        <w:pStyle w:val="ListParagraph"/>
        <w:numPr>
          <w:ilvl w:val="0"/>
          <w:numId w:val="5"/>
        </w:numPr>
        <w:bidi/>
        <w:spacing w:after="120"/>
        <w:ind w:left="793" w:hanging="425"/>
        <w:jc w:val="both"/>
        <w:rPr>
          <w:rFonts w:cs="Simplified Arabic"/>
          <w:color w:val="000000" w:themeColor="text1"/>
          <w:lang w:bidi="ar-JO"/>
        </w:rPr>
      </w:pPr>
      <w:r w:rsidRPr="002E3C8E">
        <w:rPr>
          <w:rFonts w:cs="Simplified Arabic" w:hint="cs"/>
          <w:color w:val="000000" w:themeColor="text1"/>
          <w:rtl/>
          <w:lang w:bidi="ar-JO"/>
        </w:rPr>
        <w:t>يلتزم بالمنظومة القيمية للمجتمع والأخلاقيات العامة ويتحلى بأخلاقيات العمل مع الأفراد ذوي الإعاقة وأسرهم ويحافظ على خصوصيتهم ويدافع عن حقوقهم.</w:t>
      </w:r>
    </w:p>
    <w:p w14:paraId="5BE6F8D0" w14:textId="77777777" w:rsidR="002E3C8E" w:rsidRPr="002E3C8E" w:rsidRDefault="002E3C8E" w:rsidP="002E3C8E">
      <w:pPr>
        <w:pStyle w:val="ListParagraph"/>
        <w:numPr>
          <w:ilvl w:val="0"/>
          <w:numId w:val="5"/>
        </w:numPr>
        <w:bidi/>
        <w:spacing w:after="120"/>
        <w:ind w:left="793" w:hanging="425"/>
        <w:jc w:val="both"/>
        <w:rPr>
          <w:rFonts w:cs="Simplified Arabic"/>
          <w:color w:val="000000" w:themeColor="text1"/>
          <w:lang w:bidi="ar-JO"/>
        </w:rPr>
      </w:pPr>
      <w:r w:rsidRPr="002E3C8E">
        <w:rPr>
          <w:rFonts w:cs="Simplified Arabic" w:hint="cs"/>
          <w:color w:val="000000" w:themeColor="text1"/>
          <w:rtl/>
          <w:lang w:bidi="ar-JO"/>
        </w:rPr>
        <w:t>يحلل ويناقش الفجوات البحثية في الأدب التربوي ويقترح وينفذ دراسات علمية رصينة وأصيلة في موضوع التربية الخاصة وينشرها في مجلات علمية محكمة.</w:t>
      </w:r>
    </w:p>
    <w:p w14:paraId="46E42A5D" w14:textId="77777777" w:rsidR="002E3C8E" w:rsidRPr="002E3C8E" w:rsidRDefault="002E3C8E" w:rsidP="002E3C8E">
      <w:pPr>
        <w:pStyle w:val="ListParagraph"/>
        <w:numPr>
          <w:ilvl w:val="0"/>
          <w:numId w:val="5"/>
        </w:numPr>
        <w:bidi/>
        <w:spacing w:after="120"/>
        <w:ind w:left="793" w:hanging="425"/>
        <w:jc w:val="both"/>
        <w:rPr>
          <w:rFonts w:cs="Simplified Arabic"/>
          <w:color w:val="000000" w:themeColor="text1"/>
          <w:lang w:bidi="ar-JO"/>
        </w:rPr>
      </w:pPr>
      <w:r w:rsidRPr="002E3C8E">
        <w:rPr>
          <w:rFonts w:cs="Simplified Arabic" w:hint="cs"/>
          <w:color w:val="000000" w:themeColor="text1"/>
          <w:rtl/>
          <w:lang w:bidi="ar-JO"/>
        </w:rPr>
        <w:t>يقترح ويطور نماذج وحلول عملية للمشكلات التي تعاني منها فئات ذوي الإعاقة ويختبر بدقة مدى فاعلية ونجاعة هذه الحلول والنماذج.</w:t>
      </w:r>
    </w:p>
    <w:p w14:paraId="3A3A13B8" w14:textId="77777777" w:rsidR="002E3C8E" w:rsidRPr="002E3C8E" w:rsidRDefault="002E3C8E" w:rsidP="002E3C8E">
      <w:pPr>
        <w:pStyle w:val="ListParagraph"/>
        <w:numPr>
          <w:ilvl w:val="0"/>
          <w:numId w:val="5"/>
        </w:numPr>
        <w:bidi/>
        <w:spacing w:after="120"/>
        <w:ind w:left="793" w:hanging="425"/>
        <w:jc w:val="both"/>
        <w:rPr>
          <w:rFonts w:cs="Simplified Arabic"/>
          <w:color w:val="000000" w:themeColor="text1"/>
          <w:lang w:bidi="ar-JO"/>
        </w:rPr>
      </w:pPr>
      <w:r w:rsidRPr="002E3C8E">
        <w:rPr>
          <w:rFonts w:cs="Simplified Arabic" w:hint="cs"/>
          <w:color w:val="000000" w:themeColor="text1"/>
          <w:rtl/>
          <w:lang w:bidi="ar-JO"/>
        </w:rPr>
        <w:t xml:space="preserve">يوظف </w:t>
      </w:r>
      <w:r w:rsidRPr="002E3C8E">
        <w:rPr>
          <w:rFonts w:cs="Simplified Arabic" w:hint="eastAsia"/>
          <w:color w:val="000000" w:themeColor="text1"/>
          <w:rtl/>
          <w:lang w:bidi="ar-JO"/>
        </w:rPr>
        <w:t>مهارات</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التفكير</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العليا</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والتفكير</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الناقد</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والإبداعي</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في</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تحليل</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واستقصاء</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القضايا</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المتصلة</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بالتربية</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الخاصة</w:t>
      </w:r>
      <w:r w:rsidRPr="002E3C8E">
        <w:rPr>
          <w:rFonts w:cs="Simplified Arabic" w:hint="cs"/>
          <w:color w:val="000000" w:themeColor="text1"/>
          <w:rtl/>
          <w:lang w:bidi="ar-JO"/>
        </w:rPr>
        <w:t>، موظفاً في ذلك تطبيقات التكنولوجيا ذات الصلة</w:t>
      </w:r>
      <w:r w:rsidRPr="002E3C8E">
        <w:rPr>
          <w:rFonts w:cs="Simplified Arabic"/>
          <w:color w:val="000000" w:themeColor="text1"/>
          <w:rtl/>
          <w:lang w:bidi="ar-JO"/>
        </w:rPr>
        <w:t>.</w:t>
      </w:r>
    </w:p>
    <w:p w14:paraId="61133CD4" w14:textId="77777777" w:rsidR="002E3C8E" w:rsidRPr="002E3C8E" w:rsidRDefault="002E3C8E" w:rsidP="002E3C8E">
      <w:pPr>
        <w:pStyle w:val="ListParagraph"/>
        <w:numPr>
          <w:ilvl w:val="0"/>
          <w:numId w:val="5"/>
        </w:numPr>
        <w:bidi/>
        <w:spacing w:after="120"/>
        <w:ind w:left="793" w:hanging="425"/>
        <w:jc w:val="both"/>
        <w:rPr>
          <w:rFonts w:cs="Simplified Arabic"/>
          <w:color w:val="000000" w:themeColor="text1"/>
          <w:lang w:bidi="ar-JO"/>
        </w:rPr>
      </w:pPr>
      <w:r w:rsidRPr="002E3C8E">
        <w:rPr>
          <w:rFonts w:cs="Simplified Arabic" w:hint="cs"/>
          <w:color w:val="000000" w:themeColor="text1"/>
          <w:rtl/>
          <w:lang w:bidi="ar-JO"/>
        </w:rPr>
        <w:lastRenderedPageBreak/>
        <w:t>يتعاون مع الآخرين وبتواصل معهم بفاعلية ويقدم الاستشارات الفنية والدعم لمؤسسات المجتمع المدني المهتمة بشؤون الأفراد ذوي الإعاقة والعمل بروح الفريق.</w:t>
      </w:r>
    </w:p>
    <w:p w14:paraId="038EB4FA" w14:textId="0D22338B" w:rsidR="619CC4D6" w:rsidRPr="002E3C8E" w:rsidRDefault="002E3C8E" w:rsidP="002E3C8E">
      <w:pPr>
        <w:pStyle w:val="ListParagraph"/>
        <w:numPr>
          <w:ilvl w:val="0"/>
          <w:numId w:val="5"/>
        </w:numPr>
        <w:bidi/>
        <w:ind w:left="793" w:hanging="425"/>
        <w:jc w:val="both"/>
        <w:rPr>
          <w:rFonts w:cs="Simplified Arabic"/>
          <w:color w:val="000000" w:themeColor="text1"/>
          <w:rtl/>
          <w:lang w:bidi="ar-JO"/>
        </w:rPr>
      </w:pPr>
      <w:r w:rsidRPr="002E3C8E">
        <w:rPr>
          <w:rFonts w:cs="Simplified Arabic" w:hint="eastAsia"/>
          <w:color w:val="000000" w:themeColor="text1"/>
          <w:rtl/>
          <w:lang w:bidi="ar-JO"/>
        </w:rPr>
        <w:t>يتحمل</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المسؤولية</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ويلتزم</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بتطوير</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وتعميق</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قدراته</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ومعارفه</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ومهاراته</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العلمية</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والشخصية</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وفي</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توليد</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معارف</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جديد</w:t>
      </w:r>
      <w:r w:rsidRPr="002E3C8E">
        <w:rPr>
          <w:rFonts w:cs="Simplified Arabic" w:hint="cs"/>
          <w:color w:val="000000" w:themeColor="text1"/>
          <w:rtl/>
          <w:lang w:bidi="ar-JO"/>
        </w:rPr>
        <w:t xml:space="preserve">ة </w:t>
      </w:r>
      <w:r w:rsidRPr="002E3C8E">
        <w:rPr>
          <w:rFonts w:cs="Simplified Arabic" w:hint="eastAsia"/>
          <w:color w:val="000000" w:themeColor="text1"/>
          <w:rtl/>
          <w:lang w:bidi="ar-JO"/>
        </w:rPr>
        <w:t>مستخدما</w:t>
      </w:r>
      <w:r w:rsidRPr="002E3C8E">
        <w:rPr>
          <w:rFonts w:cs="Simplified Arabic" w:hint="cs"/>
          <w:color w:val="000000" w:themeColor="text1"/>
          <w:rtl/>
          <w:lang w:bidi="ar-JO"/>
        </w:rPr>
        <w:t>ً ت</w:t>
      </w:r>
      <w:r w:rsidRPr="002E3C8E">
        <w:rPr>
          <w:rFonts w:cs="Simplified Arabic" w:hint="eastAsia"/>
          <w:color w:val="000000" w:themeColor="text1"/>
          <w:rtl/>
          <w:lang w:bidi="ar-JO"/>
        </w:rPr>
        <w:t>كن</w:t>
      </w:r>
      <w:r w:rsidRPr="002E3C8E">
        <w:rPr>
          <w:rFonts w:cs="Simplified Arabic" w:hint="cs"/>
          <w:color w:val="000000" w:themeColor="text1"/>
          <w:rtl/>
          <w:lang w:bidi="ar-JO"/>
        </w:rPr>
        <w:t>و</w:t>
      </w:r>
      <w:r w:rsidRPr="002E3C8E">
        <w:rPr>
          <w:rFonts w:cs="Simplified Arabic" w:hint="eastAsia"/>
          <w:color w:val="000000" w:themeColor="text1"/>
          <w:rtl/>
          <w:lang w:bidi="ar-JO"/>
        </w:rPr>
        <w:t>لوجيا</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المعلومات</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والاتصالات</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و</w:t>
      </w:r>
      <w:r w:rsidRPr="002E3C8E">
        <w:rPr>
          <w:rFonts w:cs="Simplified Arabic" w:hint="cs"/>
          <w:color w:val="000000" w:themeColor="text1"/>
          <w:rtl/>
          <w:lang w:bidi="ar-JO"/>
        </w:rPr>
        <w:t>ي</w:t>
      </w:r>
      <w:r w:rsidRPr="002E3C8E">
        <w:rPr>
          <w:rFonts w:cs="Simplified Arabic" w:hint="eastAsia"/>
          <w:color w:val="000000" w:themeColor="text1"/>
          <w:rtl/>
          <w:lang w:bidi="ar-JO"/>
        </w:rPr>
        <w:t>عمل</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على</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توظيف</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تطبيقاتها</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في</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تدعيم</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عمله</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في</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مجال</w:t>
      </w:r>
      <w:r w:rsidRPr="002E3C8E">
        <w:rPr>
          <w:rFonts w:cs="Simplified Arabic" w:hint="cs"/>
          <w:color w:val="000000" w:themeColor="text1"/>
          <w:rtl/>
          <w:lang w:bidi="ar-JO"/>
        </w:rPr>
        <w:t xml:space="preserve"> </w:t>
      </w:r>
      <w:r w:rsidRPr="002E3C8E">
        <w:rPr>
          <w:rFonts w:cs="Simplified Arabic" w:hint="eastAsia"/>
          <w:color w:val="000000" w:themeColor="text1"/>
          <w:rtl/>
          <w:lang w:bidi="ar-JO"/>
        </w:rPr>
        <w:t>ال</w:t>
      </w:r>
      <w:r w:rsidRPr="002E3C8E">
        <w:rPr>
          <w:rFonts w:cs="Simplified Arabic" w:hint="cs"/>
          <w:color w:val="000000" w:themeColor="text1"/>
          <w:rtl/>
          <w:lang w:bidi="ar-JO"/>
        </w:rPr>
        <w:t>تربية الخاصة</w:t>
      </w:r>
      <w:r w:rsidRPr="002E3C8E">
        <w:rPr>
          <w:rFonts w:cs="Simplified Arabic"/>
          <w:color w:val="000000" w:themeColor="text1"/>
          <w:rtl/>
          <w:lang w:bidi="ar-JO"/>
        </w:rPr>
        <w:t>.</w:t>
      </w:r>
      <w:r w:rsidR="619CC4D6" w:rsidRPr="002E3C8E">
        <w:rPr>
          <w:rFonts w:asciiTheme="majorBidi" w:hAnsiTheme="majorBidi" w:cstheme="majorBidi"/>
          <w:rtl/>
          <w:lang w:val="en-GB"/>
        </w:rPr>
        <w:t>.</w:t>
      </w:r>
    </w:p>
    <w:p w14:paraId="7BDC459F" w14:textId="4DFB1819" w:rsidR="008A5A24" w:rsidRPr="006F27D9" w:rsidRDefault="008A5A24" w:rsidP="006D1552">
      <w:pPr>
        <w:pStyle w:val="ps1Char"/>
        <w:framePr w:wrap="around"/>
        <w:rPr>
          <w:b/>
          <w:bCs/>
          <w:rtl/>
        </w:rPr>
      </w:pPr>
      <w:r w:rsidRPr="008A5A24">
        <w:rPr>
          <w:rFonts w:hint="cs"/>
          <w:rtl/>
        </w:rPr>
        <w:t>22</w:t>
      </w:r>
      <w:r w:rsidRPr="006F27D9">
        <w:rPr>
          <w:rFonts w:hint="cs"/>
          <w:b/>
          <w:bCs/>
          <w:rtl/>
        </w:rPr>
        <w:t xml:space="preserve">. </w:t>
      </w:r>
      <w:r w:rsidRPr="006F27D9">
        <w:rPr>
          <w:b/>
          <w:bCs/>
        </w:rPr>
        <w:t xml:space="preserve"> </w:t>
      </w:r>
      <w:r w:rsidRPr="006F27D9">
        <w:rPr>
          <w:b/>
          <w:bCs/>
          <w:rtl/>
        </w:rPr>
        <w:t>نتاجات التعلم للمادة: يتوقع من الطالب عند إنهاء المادة أن يكون قادراً على أن يحقق نتاجات التعلم الآتية</w:t>
      </w:r>
      <w:r w:rsidRPr="006F27D9">
        <w:rPr>
          <w:rFonts w:hint="cs"/>
          <w:b/>
          <w:bCs/>
          <w:rtl/>
        </w:rPr>
        <w:t>:</w:t>
      </w:r>
      <w:r w:rsidRPr="006F27D9">
        <w:rPr>
          <w:b/>
          <w:bCs/>
        </w:rPr>
        <w:t xml:space="preserve"> </w:t>
      </w:r>
    </w:p>
    <w:p w14:paraId="21FDDF20" w14:textId="77777777" w:rsidR="00EF6F09" w:rsidRPr="008A5A24" w:rsidRDefault="00EF6F09" w:rsidP="006D1552">
      <w:pPr>
        <w:pStyle w:val="ps1Char"/>
        <w:framePr w:wrap="around"/>
        <w:rPr>
          <w:rtl/>
        </w:rPr>
      </w:pPr>
    </w:p>
    <w:p w14:paraId="12D20658" w14:textId="16657381" w:rsidR="008A5A24" w:rsidRPr="006F27D9" w:rsidRDefault="008A5A24" w:rsidP="003A344C">
      <w:pPr>
        <w:bidi/>
        <w:ind w:left="397"/>
        <w:rPr>
          <w:rFonts w:asciiTheme="majorBidi" w:hAnsiTheme="majorBidi" w:cstheme="majorBidi"/>
          <w:rtl/>
          <w:lang w:val="en-GB" w:bidi="ar-JO"/>
        </w:rPr>
      </w:pPr>
      <w:r>
        <w:rPr>
          <w:rFonts w:asciiTheme="majorBidi" w:hAnsiTheme="majorBidi" w:cstheme="majorBidi" w:hint="cs"/>
          <w:sz w:val="24"/>
          <w:szCs w:val="24"/>
          <w:rtl/>
          <w:lang w:val="en-GB" w:bidi="ar-JO"/>
        </w:rPr>
        <w:t>1</w:t>
      </w:r>
      <w:r w:rsidRPr="006F27D9">
        <w:rPr>
          <w:rFonts w:asciiTheme="majorBidi" w:hAnsiTheme="majorBidi" w:cstheme="majorBidi" w:hint="cs"/>
          <w:rtl/>
          <w:lang w:val="en-GB" w:bidi="ar-JO"/>
        </w:rPr>
        <w:t>.</w:t>
      </w:r>
      <w:r w:rsidR="00D45892" w:rsidRPr="006F27D9">
        <w:rPr>
          <w:rFonts w:asciiTheme="majorBidi" w:hAnsiTheme="majorBidi" w:cstheme="majorBidi"/>
          <w:lang w:val="en-GB" w:bidi="ar-JO"/>
        </w:rPr>
        <w:t xml:space="preserve"> </w:t>
      </w:r>
      <w:r w:rsidR="00D45892" w:rsidRPr="006F27D9">
        <w:rPr>
          <w:rFonts w:asciiTheme="majorBidi" w:hAnsiTheme="majorBidi" w:cstheme="majorBidi" w:hint="cs"/>
          <w:rtl/>
          <w:lang w:val="en-GB" w:bidi="ar-JO"/>
        </w:rPr>
        <w:t xml:space="preserve">التعرف الى مفهوم الدمج ومتطلباته </w:t>
      </w:r>
      <w:r w:rsidR="00B65684" w:rsidRPr="006F27D9">
        <w:rPr>
          <w:rFonts w:asciiTheme="majorBidi" w:hAnsiTheme="majorBidi" w:cstheme="majorBidi" w:hint="cs"/>
          <w:rtl/>
          <w:lang w:val="en-GB" w:bidi="ar-JO"/>
        </w:rPr>
        <w:t>وا</w:t>
      </w:r>
      <w:r w:rsidR="00D45892" w:rsidRPr="006F27D9">
        <w:rPr>
          <w:rFonts w:asciiTheme="majorBidi" w:hAnsiTheme="majorBidi" w:cstheme="majorBidi" w:hint="cs"/>
          <w:rtl/>
          <w:lang w:val="en-GB" w:bidi="ar-JO"/>
        </w:rPr>
        <w:t>لفوائد المتوقعة منه والصعوبات المرتبطة به.</w:t>
      </w:r>
    </w:p>
    <w:p w14:paraId="412116AD" w14:textId="3CA2541E" w:rsidR="15B5C26F" w:rsidRPr="006F27D9" w:rsidRDefault="15B5C26F" w:rsidP="003A344C">
      <w:pPr>
        <w:bidi/>
        <w:ind w:left="397"/>
        <w:rPr>
          <w:rFonts w:asciiTheme="majorBidi" w:hAnsiTheme="majorBidi" w:cstheme="majorBidi"/>
        </w:rPr>
      </w:pPr>
      <w:r w:rsidRPr="006F27D9">
        <w:rPr>
          <w:rFonts w:asciiTheme="majorBidi" w:hAnsiTheme="majorBidi" w:cstheme="majorBidi"/>
        </w:rPr>
        <w:t>2</w:t>
      </w:r>
      <w:r w:rsidRPr="006F27D9">
        <w:rPr>
          <w:rFonts w:asciiTheme="majorBidi" w:hAnsiTheme="majorBidi" w:cstheme="majorBidi"/>
          <w:rtl/>
        </w:rPr>
        <w:t>.</w:t>
      </w:r>
      <w:r w:rsidR="00D45892" w:rsidRPr="006F27D9">
        <w:rPr>
          <w:rFonts w:asciiTheme="majorBidi" w:hAnsiTheme="majorBidi" w:cstheme="majorBidi" w:hint="cs"/>
          <w:rtl/>
        </w:rPr>
        <w:t xml:space="preserve"> تحليل الاعتبارات الخاصة بدمج كل فئة من فئات الاعاقة.</w:t>
      </w:r>
    </w:p>
    <w:p w14:paraId="0D4F9AAB" w14:textId="5E61EEEC" w:rsidR="15B5C26F" w:rsidRPr="006F27D9" w:rsidRDefault="15B5C26F" w:rsidP="003A344C">
      <w:pPr>
        <w:bidi/>
        <w:ind w:left="397"/>
        <w:rPr>
          <w:rFonts w:asciiTheme="majorBidi" w:hAnsiTheme="majorBidi" w:cstheme="majorBidi"/>
        </w:rPr>
      </w:pPr>
      <w:r w:rsidRPr="006F27D9">
        <w:rPr>
          <w:rFonts w:asciiTheme="majorBidi" w:hAnsiTheme="majorBidi" w:cstheme="majorBidi"/>
        </w:rPr>
        <w:t>3</w:t>
      </w:r>
      <w:r w:rsidRPr="006F27D9">
        <w:rPr>
          <w:rFonts w:asciiTheme="majorBidi" w:hAnsiTheme="majorBidi" w:cstheme="majorBidi"/>
          <w:rtl/>
        </w:rPr>
        <w:t>.</w:t>
      </w:r>
      <w:r w:rsidR="00D45892" w:rsidRPr="006F27D9">
        <w:rPr>
          <w:rFonts w:asciiTheme="majorBidi" w:hAnsiTheme="majorBidi" w:cstheme="majorBidi" w:hint="cs"/>
          <w:rtl/>
        </w:rPr>
        <w:t xml:space="preserve"> </w:t>
      </w:r>
      <w:r w:rsidR="00B65684" w:rsidRPr="006F27D9">
        <w:rPr>
          <w:rFonts w:asciiTheme="majorBidi" w:hAnsiTheme="majorBidi" w:cstheme="majorBidi" w:hint="cs"/>
          <w:rtl/>
        </w:rPr>
        <w:t>مراجعة وتحليل الأدبيات العربية والدولية المرتبطة بالتعليم الدامج.</w:t>
      </w:r>
    </w:p>
    <w:p w14:paraId="39667FEC" w14:textId="6EFB53C5" w:rsidR="15B5C26F" w:rsidRPr="006F27D9" w:rsidRDefault="15B5C26F" w:rsidP="003A344C">
      <w:pPr>
        <w:bidi/>
        <w:ind w:left="397"/>
        <w:rPr>
          <w:rFonts w:asciiTheme="majorBidi" w:hAnsiTheme="majorBidi" w:cstheme="majorBidi"/>
        </w:rPr>
      </w:pPr>
      <w:r w:rsidRPr="006F27D9">
        <w:rPr>
          <w:rFonts w:asciiTheme="majorBidi" w:hAnsiTheme="majorBidi" w:cstheme="majorBidi"/>
        </w:rPr>
        <w:t>4</w:t>
      </w:r>
      <w:r w:rsidRPr="006F27D9">
        <w:rPr>
          <w:rFonts w:asciiTheme="majorBidi" w:hAnsiTheme="majorBidi" w:cstheme="majorBidi"/>
          <w:rtl/>
        </w:rPr>
        <w:t>.</w:t>
      </w:r>
      <w:r w:rsidR="00B65684" w:rsidRPr="006F27D9">
        <w:rPr>
          <w:rFonts w:asciiTheme="majorBidi" w:hAnsiTheme="majorBidi" w:cstheme="majorBidi" w:hint="cs"/>
          <w:rtl/>
        </w:rPr>
        <w:t xml:space="preserve"> تقييم </w:t>
      </w:r>
      <w:r w:rsidR="00DF5A94" w:rsidRPr="006F27D9">
        <w:rPr>
          <w:rFonts w:asciiTheme="majorBidi" w:hAnsiTheme="majorBidi" w:cstheme="majorBidi" w:hint="cs"/>
          <w:rtl/>
        </w:rPr>
        <w:t>برامج الدمج في المدارس النظامية وآليات تنفيذها.</w:t>
      </w:r>
    </w:p>
    <w:tbl>
      <w:tblPr>
        <w:bidiVisual/>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36"/>
        <w:gridCol w:w="8227"/>
      </w:tblGrid>
      <w:tr w:rsidR="5ECE2CC9" w:rsidRPr="00DF2F5C" w14:paraId="0EA94C31" w14:textId="77777777" w:rsidTr="009A7B86">
        <w:trPr>
          <w:trHeight w:val="824"/>
        </w:trPr>
        <w:tc>
          <w:tcPr>
            <w:tcW w:w="871"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D62AC" w14:textId="3B20CBDC" w:rsidR="5ECE2CC9" w:rsidRPr="00DF2F5C" w:rsidRDefault="5ECE2CC9" w:rsidP="006D1552">
            <w:pPr>
              <w:pStyle w:val="ps1Char"/>
              <w:framePr w:wrap="around"/>
            </w:pPr>
            <w:r w:rsidRPr="00DF2F5C">
              <w:rPr>
                <w:rtl/>
              </w:rPr>
              <w:t>نتاجات التعلم للمادة</w:t>
            </w:r>
          </w:p>
        </w:tc>
        <w:tc>
          <w:tcPr>
            <w:tcW w:w="4129" w:type="pct"/>
            <w:tcBorders>
              <w:top w:val="single" w:sz="6" w:space="0" w:color="auto"/>
              <w:left w:val="single" w:sz="6" w:space="0" w:color="auto"/>
              <w:bottom w:val="single" w:sz="6" w:space="0" w:color="auto"/>
              <w:right w:val="single" w:sz="6" w:space="0" w:color="auto"/>
            </w:tcBorders>
            <w:tcMar>
              <w:left w:w="105" w:type="dxa"/>
              <w:right w:w="105" w:type="dxa"/>
            </w:tcMar>
          </w:tcPr>
          <w:p w14:paraId="298029B2" w14:textId="746E595D" w:rsidR="5ECE2CC9" w:rsidRPr="00DF2F5C" w:rsidRDefault="5ECE2CC9" w:rsidP="00F92244">
            <w:pPr>
              <w:bidi/>
              <w:spacing w:after="0" w:line="276" w:lineRule="auto"/>
              <w:rPr>
                <w:rFonts w:asciiTheme="majorBidi" w:eastAsia="Arial" w:hAnsiTheme="majorBidi" w:cstheme="majorBidi"/>
                <w:b/>
                <w:bCs/>
                <w:color w:val="000000" w:themeColor="text1"/>
                <w:sz w:val="24"/>
                <w:szCs w:val="24"/>
              </w:rPr>
            </w:pPr>
          </w:p>
          <w:p w14:paraId="19A97873" w14:textId="4509550E" w:rsidR="2AD8B670" w:rsidRPr="00DF2F5C" w:rsidRDefault="2EFE2DEF" w:rsidP="006D1552">
            <w:pPr>
              <w:pStyle w:val="ps1Char"/>
              <w:framePr w:wrap="around"/>
            </w:pPr>
            <w:r w:rsidRPr="00DF2F5C">
              <w:rPr>
                <w:rtl/>
              </w:rPr>
              <w:t>مستويات التعلّم المراد تحقيقها</w:t>
            </w:r>
          </w:p>
          <w:p w14:paraId="03FB6325" w14:textId="0896F66C" w:rsidR="5ECE2CC9" w:rsidRPr="00DF2F5C" w:rsidRDefault="5ECE2CC9" w:rsidP="00F92244">
            <w:pPr>
              <w:bidi/>
              <w:spacing w:after="0" w:line="276" w:lineRule="auto"/>
              <w:rPr>
                <w:rFonts w:asciiTheme="majorBidi" w:eastAsia="Arial" w:hAnsiTheme="majorBidi" w:cstheme="majorBidi"/>
                <w:b/>
                <w:bCs/>
                <w:color w:val="000000" w:themeColor="text1"/>
                <w:sz w:val="24"/>
                <w:szCs w:val="24"/>
              </w:rPr>
            </w:pPr>
          </w:p>
        </w:tc>
      </w:tr>
    </w:tbl>
    <w:tbl>
      <w:tblPr>
        <w:bidiVisual/>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36"/>
        <w:gridCol w:w="1323"/>
        <w:gridCol w:w="1555"/>
        <w:gridCol w:w="1300"/>
        <w:gridCol w:w="1451"/>
        <w:gridCol w:w="1238"/>
        <w:gridCol w:w="1363"/>
      </w:tblGrid>
      <w:tr w:rsidR="5ECE2CC9" w:rsidRPr="00DF2F5C" w14:paraId="5DBE074A" w14:textId="77777777" w:rsidTr="009A7B86">
        <w:trPr>
          <w:trHeight w:val="585"/>
        </w:trPr>
        <w:tc>
          <w:tcPr>
            <w:tcW w:w="871" w:type="pct"/>
            <w:vMerge/>
            <w:vAlign w:val="center"/>
          </w:tcPr>
          <w:p w14:paraId="40488D26" w14:textId="77777777" w:rsidR="004B65D6" w:rsidRPr="00DF2F5C" w:rsidRDefault="004B65D6" w:rsidP="00F92244">
            <w:pPr>
              <w:bidi/>
              <w:spacing w:after="0"/>
              <w:rPr>
                <w:rFonts w:asciiTheme="majorBidi" w:hAnsiTheme="majorBidi" w:cstheme="majorBidi"/>
                <w:sz w:val="24"/>
                <w:szCs w:val="24"/>
              </w:rPr>
            </w:pP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7D87B664" w14:textId="53D82400" w:rsidR="015128DB" w:rsidRPr="00DF2F5C" w:rsidRDefault="015128DB" w:rsidP="006D1552">
            <w:pPr>
              <w:pStyle w:val="ps1Char"/>
              <w:framePr w:wrap="around"/>
              <w:rPr>
                <w:color w:val="000000" w:themeColor="text1"/>
              </w:rPr>
            </w:pPr>
            <w:r w:rsidRPr="00DF2F5C">
              <w:rPr>
                <w:rtl/>
              </w:rPr>
              <w:t>الاسترجاع</w:t>
            </w:r>
          </w:p>
          <w:p w14:paraId="7B38973F" w14:textId="2861BFAB" w:rsidR="5ECE2CC9" w:rsidRPr="00DF2F5C" w:rsidRDefault="5ECE2CC9" w:rsidP="006D1552">
            <w:pPr>
              <w:pStyle w:val="ps1Char"/>
              <w:framePr w:wrap="around"/>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61746B14" w14:textId="41F02CF5" w:rsidR="4630A799" w:rsidRPr="00DF2F5C" w:rsidRDefault="4630A799" w:rsidP="006D1552">
            <w:pPr>
              <w:pStyle w:val="ps1Char"/>
              <w:framePr w:wrap="around"/>
              <w:rPr>
                <w:color w:val="000000" w:themeColor="text1"/>
              </w:rPr>
            </w:pPr>
            <w:r w:rsidRPr="00DF2F5C">
              <w:rPr>
                <w:rtl/>
              </w:rPr>
              <w:t>الفهم والاستيعاب</w:t>
            </w:r>
          </w:p>
          <w:p w14:paraId="5414AFD6" w14:textId="6D7DA228" w:rsidR="5ECE2CC9" w:rsidRPr="00DF2F5C" w:rsidRDefault="5ECE2CC9" w:rsidP="006D1552">
            <w:pPr>
              <w:pStyle w:val="ps1Char"/>
              <w:framePr w:wrap="around"/>
            </w:pP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08176862" w14:textId="43F5EA16" w:rsidR="4630A799" w:rsidRPr="00DF2F5C" w:rsidRDefault="4630A799" w:rsidP="006D1552">
            <w:pPr>
              <w:pStyle w:val="ps1Char"/>
              <w:framePr w:wrap="around"/>
              <w:rPr>
                <w:color w:val="000000" w:themeColor="text1"/>
              </w:rPr>
            </w:pPr>
            <w:r w:rsidRPr="00DF2F5C">
              <w:rPr>
                <w:rtl/>
              </w:rPr>
              <w:t>التطبيق</w:t>
            </w:r>
          </w:p>
          <w:p w14:paraId="2E1E5AB3" w14:textId="68DC6B96" w:rsidR="5ECE2CC9" w:rsidRPr="00DF2F5C" w:rsidRDefault="5ECE2CC9" w:rsidP="006D1552">
            <w:pPr>
              <w:pStyle w:val="ps1Char"/>
              <w:framePr w:wrap="around"/>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4645ABE7" w14:textId="46D5C98F" w:rsidR="4630A799" w:rsidRPr="00DF2F5C" w:rsidRDefault="4630A799" w:rsidP="006D1552">
            <w:pPr>
              <w:pStyle w:val="ps1Char"/>
              <w:framePr w:wrap="around"/>
              <w:rPr>
                <w:color w:val="000000" w:themeColor="text1"/>
              </w:rPr>
            </w:pPr>
            <w:r w:rsidRPr="00DF2F5C">
              <w:rPr>
                <w:rtl/>
              </w:rPr>
              <w:t>تحليل</w:t>
            </w:r>
          </w:p>
          <w:p w14:paraId="6CE452A6" w14:textId="3BC548E6" w:rsidR="5ECE2CC9" w:rsidRPr="00DF2F5C" w:rsidRDefault="5ECE2CC9" w:rsidP="006D1552">
            <w:pPr>
              <w:pStyle w:val="ps1Char"/>
              <w:framePr w:wrap="around"/>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64DCAF76" w14:textId="3B8E7CA2" w:rsidR="4630A799" w:rsidRPr="00DF2F5C" w:rsidRDefault="4630A799" w:rsidP="006D1552">
            <w:pPr>
              <w:pStyle w:val="ps1Char"/>
              <w:framePr w:wrap="around"/>
              <w:rPr>
                <w:color w:val="000000" w:themeColor="text1"/>
              </w:rPr>
            </w:pPr>
            <w:r w:rsidRPr="00DF2F5C">
              <w:rPr>
                <w:rtl/>
              </w:rPr>
              <w:t>تقييم</w:t>
            </w: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23E8137F" w14:textId="5A654B00" w:rsidR="479E32C7" w:rsidRPr="00DF2F5C" w:rsidRDefault="479E32C7" w:rsidP="006D1552">
            <w:pPr>
              <w:pStyle w:val="ps1Char"/>
              <w:framePr w:wrap="around"/>
              <w:rPr>
                <w:color w:val="000000" w:themeColor="text1"/>
              </w:rPr>
            </w:pPr>
            <w:r w:rsidRPr="00DF2F5C">
              <w:rPr>
                <w:rtl/>
              </w:rPr>
              <w:t>بناء</w:t>
            </w:r>
          </w:p>
          <w:p w14:paraId="3854F144" w14:textId="1CDB46F7" w:rsidR="5ECE2CC9" w:rsidRPr="00DF2F5C" w:rsidRDefault="5ECE2CC9" w:rsidP="006D1552">
            <w:pPr>
              <w:pStyle w:val="ps1Char"/>
              <w:framePr w:wrap="around"/>
            </w:pPr>
          </w:p>
        </w:tc>
      </w:tr>
      <w:tr w:rsidR="5ECE2CC9" w:rsidRPr="00DF2F5C" w14:paraId="7052A446" w14:textId="77777777" w:rsidTr="009A7B86">
        <w:trPr>
          <w:trHeight w:val="360"/>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20977153" w14:textId="2A5E415A"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hAnsiTheme="majorBidi" w:cstheme="majorBidi" w:hint="cs"/>
                <w:sz w:val="24"/>
                <w:szCs w:val="24"/>
                <w:rtl/>
                <w:lang w:val="en-GB" w:bidi="ar-JO"/>
              </w:rPr>
              <w:t>التعرف الى مفهوم الدمج ومتطلباته والفوائد المتوقعة منه والصعوبات المرتبطة به.</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12C69B5C" w14:textId="7CFDD93B"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0D17D242" w14:textId="3183ADD6"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6192F276" w14:textId="4CF92C8D"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4393FED9" w14:textId="23B0B8E5"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71032DA4" w14:textId="1103CAA9"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4CE59BAA" w14:textId="541677D5"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r>
      <w:tr w:rsidR="5ECE2CC9" w:rsidRPr="00DF2F5C" w14:paraId="509F5DFB" w14:textId="77777777" w:rsidTr="009A7B86">
        <w:trPr>
          <w:trHeight w:val="40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22839AE1" w14:textId="77777777" w:rsidR="00DF5A94" w:rsidRPr="00DF2F5C" w:rsidRDefault="00DF5A94" w:rsidP="00DF5A94">
            <w:pPr>
              <w:bidi/>
              <w:rPr>
                <w:rFonts w:asciiTheme="majorBidi" w:hAnsiTheme="majorBidi" w:cstheme="majorBidi"/>
                <w:sz w:val="24"/>
                <w:szCs w:val="24"/>
              </w:rPr>
            </w:pPr>
            <w:r>
              <w:rPr>
                <w:rFonts w:asciiTheme="majorBidi" w:hAnsiTheme="majorBidi" w:cstheme="majorBidi" w:hint="cs"/>
                <w:sz w:val="24"/>
                <w:szCs w:val="24"/>
                <w:rtl/>
              </w:rPr>
              <w:t>تحليل الاعتبارات الخاصة بدمج كل فئة من فئات الاعاقة.</w:t>
            </w:r>
          </w:p>
          <w:p w14:paraId="45A52C93" w14:textId="23609851" w:rsidR="5ECE2CC9" w:rsidRPr="00DF5A94" w:rsidRDefault="5ECE2CC9" w:rsidP="003A344C">
            <w:pPr>
              <w:bidi/>
              <w:spacing w:after="0" w:line="480" w:lineRule="auto"/>
              <w:rPr>
                <w:rFonts w:asciiTheme="majorBidi" w:eastAsia="Arial" w:hAnsiTheme="majorBidi" w:cstheme="majorBidi"/>
                <w:b/>
                <w:bCs/>
                <w:color w:val="000000" w:themeColor="text1"/>
                <w:sz w:val="24"/>
                <w:szCs w:val="24"/>
              </w:rPr>
            </w:pP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026729C6" w14:textId="5D150A13"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63F83CA6" w14:textId="0C54998B"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22A31E6C" w14:textId="220135BD"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480BE58A" w14:textId="249332B4"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3B5B1E9C" w14:textId="3E0CE8A0"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163CC7A5" w14:textId="4E93F1B7"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r>
      <w:tr w:rsidR="5ECE2CC9" w:rsidRPr="00DF2F5C" w14:paraId="11A2FF63" w14:textId="77777777" w:rsidTr="009A7B86">
        <w:trPr>
          <w:trHeight w:val="360"/>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22EB1DFE" w14:textId="77777777" w:rsidR="00DF5A94" w:rsidRPr="00DF2F5C" w:rsidRDefault="00DF5A94" w:rsidP="00DF5A94">
            <w:pPr>
              <w:bidi/>
              <w:rPr>
                <w:rFonts w:asciiTheme="majorBidi" w:hAnsiTheme="majorBidi" w:cstheme="majorBidi"/>
                <w:sz w:val="24"/>
                <w:szCs w:val="24"/>
              </w:rPr>
            </w:pPr>
            <w:r>
              <w:rPr>
                <w:rFonts w:asciiTheme="majorBidi" w:hAnsiTheme="majorBidi" w:cstheme="majorBidi" w:hint="cs"/>
                <w:sz w:val="24"/>
                <w:szCs w:val="24"/>
                <w:rtl/>
              </w:rPr>
              <w:t>مراجعة وتحليل الأدبيات العربية والدولية المرتبطة بالتعليم الدامج.</w:t>
            </w:r>
          </w:p>
          <w:p w14:paraId="6BBCCE2D" w14:textId="5493C37B" w:rsidR="5ECE2CC9" w:rsidRPr="00DF5A94" w:rsidRDefault="5ECE2CC9" w:rsidP="003A344C">
            <w:pPr>
              <w:bidi/>
              <w:spacing w:after="0" w:line="480" w:lineRule="auto"/>
              <w:rPr>
                <w:rFonts w:asciiTheme="majorBidi" w:eastAsia="Arial" w:hAnsiTheme="majorBidi" w:cstheme="majorBidi"/>
                <w:b/>
                <w:bCs/>
                <w:color w:val="000000" w:themeColor="text1"/>
                <w:sz w:val="24"/>
                <w:szCs w:val="24"/>
              </w:rPr>
            </w:pP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6243B5CC" w14:textId="35B6EFAF"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35F04A1D" w14:textId="2C99D95B"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4758D80D" w14:textId="793DACCB"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2937C105" w14:textId="25344889"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6B72A4D9" w14:textId="61CF6664"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5C4020FA" w14:textId="698293DD"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r>
      <w:tr w:rsidR="5ECE2CC9" w:rsidRPr="00DF2F5C" w14:paraId="3C2123FA" w14:textId="77777777" w:rsidTr="009A7B86">
        <w:trPr>
          <w:trHeight w:val="34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6A803A6B" w14:textId="10358C6D"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hAnsiTheme="majorBidi" w:cstheme="majorBidi" w:hint="cs"/>
                <w:sz w:val="24"/>
                <w:szCs w:val="24"/>
                <w:rtl/>
              </w:rPr>
              <w:lastRenderedPageBreak/>
              <w:t>تقييم برامج الدمج في المدارس النظامية وآليات تنفيذها</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79839F71" w14:textId="325CD9E3"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0D0B2B12" w14:textId="3225C02A"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1D9890C6" w14:textId="68B01115"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3E989248" w14:textId="6D49D8A8"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630DB4C4" w14:textId="45099739" w:rsidR="5ECE2CC9" w:rsidRPr="00DF2F5C" w:rsidRDefault="00DF5A94"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6D51145A" w14:textId="4A47A916"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r>
    </w:tbl>
    <w:p w14:paraId="15B86571" w14:textId="0C5D51E0" w:rsidR="00AB2123" w:rsidRPr="009740DE" w:rsidRDefault="00F92244" w:rsidP="006D1552">
      <w:pPr>
        <w:pStyle w:val="ps1Char"/>
        <w:framePr w:wrap="around"/>
        <w:rPr>
          <w:rtl/>
        </w:rPr>
      </w:pPr>
      <w:r>
        <w:rPr>
          <w:rFonts w:hint="cs"/>
          <w:rtl/>
        </w:rPr>
        <w:t>23</w:t>
      </w:r>
      <w:r w:rsidRPr="009740DE">
        <w:rPr>
          <w:rFonts w:hint="cs"/>
          <w:rtl/>
        </w:rPr>
        <w:t xml:space="preserve">. </w:t>
      </w:r>
      <w:r w:rsidR="49B96A8A" w:rsidRPr="009740DE">
        <w:rPr>
          <w:rtl/>
        </w:rPr>
        <w:t xml:space="preserve">مصفوفة ربط نتاجات </w:t>
      </w:r>
      <w:r w:rsidR="01619F5D" w:rsidRPr="009740DE">
        <w:rPr>
          <w:rtl/>
        </w:rPr>
        <w:t>ال</w:t>
      </w:r>
      <w:r w:rsidR="49B96A8A" w:rsidRPr="009740DE">
        <w:rPr>
          <w:rtl/>
        </w:rPr>
        <w:t>تعلم</w:t>
      </w:r>
      <w:r w:rsidR="44591990" w:rsidRPr="009740DE">
        <w:rPr>
          <w:rtl/>
        </w:rPr>
        <w:t xml:space="preserve"> المستهدفة </w:t>
      </w:r>
      <w:r w:rsidR="49B96A8A" w:rsidRPr="009740DE">
        <w:rPr>
          <w:rtl/>
        </w:rPr>
        <w:t>للمادة بنتاجات التعلّم المستهدفة للبرنامج</w:t>
      </w:r>
    </w:p>
    <w:tbl>
      <w:tblPr>
        <w:bidiVisual/>
        <w:tblW w:w="4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91"/>
        <w:gridCol w:w="656"/>
        <w:gridCol w:w="691"/>
        <w:gridCol w:w="710"/>
        <w:gridCol w:w="766"/>
        <w:gridCol w:w="682"/>
        <w:gridCol w:w="702"/>
        <w:gridCol w:w="775"/>
        <w:gridCol w:w="704"/>
      </w:tblGrid>
      <w:tr w:rsidR="009740DE" w:rsidRPr="00DF2F5C" w14:paraId="650985A9" w14:textId="77777777" w:rsidTr="009740DE">
        <w:trPr>
          <w:trHeight w:val="1109"/>
          <w:jc w:val="center"/>
        </w:trPr>
        <w:tc>
          <w:tcPr>
            <w:tcW w:w="1577" w:type="pct"/>
            <w:tcBorders>
              <w:tr2bl w:val="single" w:sz="4" w:space="0" w:color="auto"/>
            </w:tcBorders>
            <w:shd w:val="clear" w:color="auto" w:fill="auto"/>
          </w:tcPr>
          <w:p w14:paraId="11377DE5" w14:textId="7EB272D7" w:rsidR="00DF5A94" w:rsidRPr="00DF2F5C" w:rsidRDefault="00DF5A94" w:rsidP="006D1552">
            <w:pPr>
              <w:pStyle w:val="ps1Char"/>
              <w:framePr w:wrap="around"/>
              <w:rPr>
                <w:rtl/>
              </w:rPr>
            </w:pPr>
            <w:r>
              <w:rPr>
                <w:rtl/>
              </w:rPr>
              <w:t xml:space="preserve">   </w:t>
            </w:r>
            <w:r w:rsidR="009740DE">
              <w:t xml:space="preserve">         </w:t>
            </w:r>
            <w:r>
              <w:rPr>
                <w:rtl/>
              </w:rPr>
              <w:t xml:space="preserve">  </w:t>
            </w:r>
            <w:r w:rsidRPr="00DF2F5C">
              <w:rPr>
                <w:rtl/>
              </w:rPr>
              <w:t xml:space="preserve">نتاجات تعلّم </w:t>
            </w:r>
            <w:r>
              <w:rPr>
                <w:rFonts w:hint="cs"/>
                <w:rtl/>
              </w:rPr>
              <w:t>ا</w:t>
            </w:r>
            <w:r w:rsidRPr="00DF2F5C">
              <w:rPr>
                <w:rtl/>
              </w:rPr>
              <w:t>لبرنامج</w:t>
            </w:r>
          </w:p>
          <w:p w14:paraId="71253BFE" w14:textId="77777777" w:rsidR="009740DE" w:rsidRDefault="00DF5A94" w:rsidP="006D1552">
            <w:pPr>
              <w:pStyle w:val="ps1Char"/>
              <w:framePr w:wrap="around"/>
            </w:pPr>
            <w:r w:rsidRPr="00DF2F5C">
              <w:rPr>
                <w:rtl/>
              </w:rPr>
              <w:t xml:space="preserve"> </w:t>
            </w:r>
            <w:r>
              <w:t xml:space="preserve">   </w:t>
            </w:r>
          </w:p>
          <w:p w14:paraId="200BD486" w14:textId="2DDF78AC" w:rsidR="00DF5A94" w:rsidRPr="00DF2F5C" w:rsidRDefault="00DF5A94" w:rsidP="006D1552">
            <w:pPr>
              <w:pStyle w:val="ps1Char"/>
              <w:framePr w:wrap="around"/>
              <w:rPr>
                <w:rtl/>
              </w:rPr>
            </w:pPr>
            <w:r w:rsidRPr="00DF2F5C">
              <w:rPr>
                <w:rtl/>
              </w:rPr>
              <w:t>نتاجات تعلّم</w:t>
            </w:r>
            <w:r>
              <w:rPr>
                <w:rFonts w:hint="cs"/>
                <w:rtl/>
              </w:rPr>
              <w:t xml:space="preserve"> </w:t>
            </w:r>
            <w:r w:rsidRPr="00DF2F5C">
              <w:rPr>
                <w:rtl/>
              </w:rPr>
              <w:t>المادة</w:t>
            </w:r>
          </w:p>
        </w:tc>
        <w:tc>
          <w:tcPr>
            <w:tcW w:w="371" w:type="pct"/>
            <w:shd w:val="clear" w:color="auto" w:fill="auto"/>
          </w:tcPr>
          <w:p w14:paraId="64F3A98A" w14:textId="77777777" w:rsidR="00DF5A94" w:rsidRPr="00DF2F5C" w:rsidRDefault="00DF5A94" w:rsidP="006D1552">
            <w:pPr>
              <w:pStyle w:val="ps1Char"/>
              <w:framePr w:wrap="around"/>
              <w:rPr>
                <w:rtl/>
              </w:rPr>
            </w:pPr>
            <w:r w:rsidRPr="00DF2F5C">
              <w:rPr>
                <w:rtl/>
              </w:rPr>
              <w:t>النتاج (1)</w:t>
            </w:r>
          </w:p>
        </w:tc>
        <w:tc>
          <w:tcPr>
            <w:tcW w:w="352" w:type="pct"/>
          </w:tcPr>
          <w:p w14:paraId="0866AC66" w14:textId="77777777" w:rsidR="00DF5A94" w:rsidRPr="00DF2F5C" w:rsidRDefault="00DF5A94" w:rsidP="006D1552">
            <w:pPr>
              <w:pStyle w:val="ps1Char"/>
              <w:framePr w:wrap="around"/>
              <w:rPr>
                <w:rtl/>
              </w:rPr>
            </w:pPr>
            <w:r w:rsidRPr="00DF2F5C">
              <w:rPr>
                <w:rtl/>
              </w:rPr>
              <w:t>النتاج (2)</w:t>
            </w:r>
          </w:p>
        </w:tc>
        <w:tc>
          <w:tcPr>
            <w:tcW w:w="371" w:type="pct"/>
            <w:shd w:val="clear" w:color="auto" w:fill="auto"/>
          </w:tcPr>
          <w:p w14:paraId="0349189B" w14:textId="77777777" w:rsidR="00DF5A94" w:rsidRPr="00DF2F5C" w:rsidRDefault="00DF5A94" w:rsidP="006D1552">
            <w:pPr>
              <w:pStyle w:val="ps1Char"/>
              <w:framePr w:wrap="around"/>
              <w:rPr>
                <w:rtl/>
              </w:rPr>
            </w:pPr>
            <w:r w:rsidRPr="00DF2F5C">
              <w:rPr>
                <w:rtl/>
              </w:rPr>
              <w:t>النتاج (3)</w:t>
            </w:r>
          </w:p>
        </w:tc>
        <w:tc>
          <w:tcPr>
            <w:tcW w:w="381" w:type="pct"/>
            <w:shd w:val="clear" w:color="auto" w:fill="auto"/>
          </w:tcPr>
          <w:p w14:paraId="4EC8AE16" w14:textId="77777777" w:rsidR="00DF5A94" w:rsidRPr="00DF2F5C" w:rsidRDefault="00DF5A94" w:rsidP="006D1552">
            <w:pPr>
              <w:pStyle w:val="ps1Char"/>
              <w:framePr w:wrap="around"/>
              <w:rPr>
                <w:rtl/>
              </w:rPr>
            </w:pPr>
            <w:r w:rsidRPr="00DF2F5C">
              <w:rPr>
                <w:rtl/>
              </w:rPr>
              <w:t>النتاج (4)</w:t>
            </w:r>
          </w:p>
        </w:tc>
        <w:tc>
          <w:tcPr>
            <w:tcW w:w="411" w:type="pct"/>
          </w:tcPr>
          <w:p w14:paraId="03CCAC2E" w14:textId="77777777" w:rsidR="00DF5A94" w:rsidRPr="00DF2F5C" w:rsidRDefault="00DF5A94" w:rsidP="006D1552">
            <w:pPr>
              <w:pStyle w:val="ps1Char"/>
              <w:framePr w:wrap="around"/>
              <w:rPr>
                <w:rtl/>
              </w:rPr>
            </w:pPr>
            <w:r w:rsidRPr="00DF2F5C">
              <w:rPr>
                <w:rtl/>
              </w:rPr>
              <w:t>النتاج (5)</w:t>
            </w:r>
          </w:p>
        </w:tc>
        <w:tc>
          <w:tcPr>
            <w:tcW w:w="366" w:type="pct"/>
          </w:tcPr>
          <w:p w14:paraId="534BE760" w14:textId="77777777" w:rsidR="00DF5A94" w:rsidRPr="00DF2F5C" w:rsidRDefault="00DF5A94" w:rsidP="006D1552">
            <w:pPr>
              <w:pStyle w:val="ps1Char"/>
              <w:framePr w:wrap="around"/>
              <w:rPr>
                <w:rtl/>
              </w:rPr>
            </w:pPr>
            <w:r w:rsidRPr="00DF2F5C">
              <w:rPr>
                <w:rtl/>
              </w:rPr>
              <w:t>النتاج (6)</w:t>
            </w:r>
          </w:p>
        </w:tc>
        <w:tc>
          <w:tcPr>
            <w:tcW w:w="377" w:type="pct"/>
          </w:tcPr>
          <w:p w14:paraId="2BB65840" w14:textId="77777777" w:rsidR="00DF5A94" w:rsidRPr="00DF2F5C" w:rsidRDefault="00DF5A94" w:rsidP="006D1552">
            <w:pPr>
              <w:pStyle w:val="ps1Char"/>
              <w:framePr w:wrap="around"/>
              <w:rPr>
                <w:rtl/>
              </w:rPr>
            </w:pPr>
            <w:r w:rsidRPr="00DF2F5C">
              <w:rPr>
                <w:rtl/>
              </w:rPr>
              <w:t>النتاج (7)</w:t>
            </w:r>
          </w:p>
        </w:tc>
        <w:tc>
          <w:tcPr>
            <w:tcW w:w="416" w:type="pct"/>
          </w:tcPr>
          <w:p w14:paraId="7276E7A8" w14:textId="77777777" w:rsidR="00DF5A94" w:rsidRPr="00DF2F5C" w:rsidRDefault="00DF5A94" w:rsidP="006D1552">
            <w:pPr>
              <w:pStyle w:val="ps1Char"/>
              <w:framePr w:wrap="around"/>
              <w:rPr>
                <w:rtl/>
              </w:rPr>
            </w:pPr>
            <w:r w:rsidRPr="00DF2F5C">
              <w:rPr>
                <w:rtl/>
              </w:rPr>
              <w:t>النتاج (8)</w:t>
            </w:r>
          </w:p>
        </w:tc>
        <w:tc>
          <w:tcPr>
            <w:tcW w:w="379" w:type="pct"/>
            <w:shd w:val="clear" w:color="auto" w:fill="auto"/>
          </w:tcPr>
          <w:p w14:paraId="096C707A" w14:textId="77777777" w:rsidR="00DF5A94" w:rsidRPr="00DF2F5C" w:rsidRDefault="00DF5A94" w:rsidP="006D1552">
            <w:pPr>
              <w:pStyle w:val="ps1Char"/>
              <w:framePr w:wrap="around"/>
              <w:rPr>
                <w:rtl/>
              </w:rPr>
            </w:pPr>
            <w:r w:rsidRPr="00DF2F5C">
              <w:rPr>
                <w:rtl/>
              </w:rPr>
              <w:t>النتاج (9)</w:t>
            </w:r>
          </w:p>
        </w:tc>
      </w:tr>
      <w:tr w:rsidR="009740DE" w:rsidRPr="00DF2F5C" w14:paraId="3FE9F23F" w14:textId="77777777" w:rsidTr="009740DE">
        <w:trPr>
          <w:trHeight w:val="311"/>
          <w:jc w:val="center"/>
        </w:trPr>
        <w:tc>
          <w:tcPr>
            <w:tcW w:w="1577" w:type="pct"/>
            <w:shd w:val="clear" w:color="auto" w:fill="auto"/>
          </w:tcPr>
          <w:p w14:paraId="1F72F646" w14:textId="5029BFDB" w:rsidR="00DF5A94" w:rsidRPr="009740DE" w:rsidRDefault="00DF5A94" w:rsidP="006D1552">
            <w:pPr>
              <w:pStyle w:val="ps1Char"/>
              <w:framePr w:wrap="around"/>
              <w:rPr>
                <w:rtl/>
              </w:rPr>
            </w:pPr>
            <w:r w:rsidRPr="009740DE">
              <w:rPr>
                <w:rFonts w:hint="cs"/>
                <w:rtl/>
              </w:rPr>
              <w:t>التعرف الى مفهوم الدمج ومتطلباته والفوائد المتوقعة منه والصعوبات المرتبطة به.</w:t>
            </w:r>
          </w:p>
        </w:tc>
        <w:tc>
          <w:tcPr>
            <w:tcW w:w="371" w:type="pct"/>
            <w:shd w:val="clear" w:color="auto" w:fill="auto"/>
          </w:tcPr>
          <w:p w14:paraId="08CE6F91" w14:textId="77777777" w:rsidR="00DF5A94" w:rsidRPr="009740DE" w:rsidRDefault="00DF5A94" w:rsidP="006D1552">
            <w:pPr>
              <w:pStyle w:val="ps1Char"/>
              <w:framePr w:wrap="around"/>
              <w:rPr>
                <w:rtl/>
              </w:rPr>
            </w:pPr>
          </w:p>
        </w:tc>
        <w:tc>
          <w:tcPr>
            <w:tcW w:w="352" w:type="pct"/>
          </w:tcPr>
          <w:p w14:paraId="61CDCEAD" w14:textId="77777777" w:rsidR="00DF5A94" w:rsidRPr="009740DE" w:rsidRDefault="00DF5A94" w:rsidP="006D1552">
            <w:pPr>
              <w:pStyle w:val="ps1Char"/>
              <w:framePr w:wrap="around"/>
              <w:rPr>
                <w:rtl/>
              </w:rPr>
            </w:pPr>
          </w:p>
        </w:tc>
        <w:tc>
          <w:tcPr>
            <w:tcW w:w="371" w:type="pct"/>
            <w:shd w:val="clear" w:color="auto" w:fill="auto"/>
          </w:tcPr>
          <w:p w14:paraId="6BB9E253" w14:textId="37829DD4" w:rsidR="00DF5A94" w:rsidRPr="009740DE" w:rsidRDefault="00DF5A94" w:rsidP="006D1552">
            <w:pPr>
              <w:pStyle w:val="ps1Char"/>
              <w:framePr w:wrap="around"/>
              <w:rPr>
                <w:rtl/>
              </w:rPr>
            </w:pPr>
            <w:r w:rsidRPr="009740DE">
              <w:rPr>
                <w:rFonts w:eastAsia="Arial"/>
              </w:rPr>
              <w:t>X</w:t>
            </w:r>
          </w:p>
        </w:tc>
        <w:tc>
          <w:tcPr>
            <w:tcW w:w="381" w:type="pct"/>
            <w:shd w:val="clear" w:color="auto" w:fill="auto"/>
          </w:tcPr>
          <w:p w14:paraId="23DE523C" w14:textId="77777777" w:rsidR="00DF5A94" w:rsidRPr="009740DE" w:rsidRDefault="00DF5A94" w:rsidP="006D1552">
            <w:pPr>
              <w:pStyle w:val="ps1Char"/>
              <w:framePr w:wrap="around"/>
              <w:rPr>
                <w:rtl/>
              </w:rPr>
            </w:pPr>
          </w:p>
        </w:tc>
        <w:tc>
          <w:tcPr>
            <w:tcW w:w="411" w:type="pct"/>
          </w:tcPr>
          <w:p w14:paraId="52E56223" w14:textId="77777777" w:rsidR="00DF5A94" w:rsidRPr="009740DE" w:rsidRDefault="00DF5A94" w:rsidP="006D1552">
            <w:pPr>
              <w:pStyle w:val="ps1Char"/>
              <w:framePr w:wrap="around"/>
              <w:rPr>
                <w:rtl/>
              </w:rPr>
            </w:pPr>
          </w:p>
        </w:tc>
        <w:tc>
          <w:tcPr>
            <w:tcW w:w="366" w:type="pct"/>
            <w:vAlign w:val="center"/>
          </w:tcPr>
          <w:p w14:paraId="07547A01" w14:textId="77777777" w:rsidR="00DF5A94" w:rsidRPr="009740DE" w:rsidRDefault="00DF5A94" w:rsidP="006D1552">
            <w:pPr>
              <w:pStyle w:val="ps1Char"/>
              <w:framePr w:wrap="around"/>
              <w:rPr>
                <w:rtl/>
              </w:rPr>
            </w:pPr>
          </w:p>
        </w:tc>
        <w:tc>
          <w:tcPr>
            <w:tcW w:w="377" w:type="pct"/>
          </w:tcPr>
          <w:p w14:paraId="5043CB0F" w14:textId="77777777" w:rsidR="00DF5A94" w:rsidRPr="009740DE" w:rsidRDefault="00DF5A94" w:rsidP="006D1552">
            <w:pPr>
              <w:pStyle w:val="ps1Char"/>
              <w:framePr w:wrap="around"/>
              <w:rPr>
                <w:rtl/>
              </w:rPr>
            </w:pPr>
          </w:p>
        </w:tc>
        <w:tc>
          <w:tcPr>
            <w:tcW w:w="416" w:type="pct"/>
          </w:tcPr>
          <w:p w14:paraId="07459315" w14:textId="77777777" w:rsidR="00DF5A94" w:rsidRPr="009740DE" w:rsidRDefault="00DF5A94" w:rsidP="006D1552">
            <w:pPr>
              <w:pStyle w:val="ps1Char"/>
              <w:framePr w:wrap="around"/>
              <w:rPr>
                <w:rtl/>
              </w:rPr>
            </w:pPr>
          </w:p>
        </w:tc>
        <w:tc>
          <w:tcPr>
            <w:tcW w:w="379" w:type="pct"/>
            <w:shd w:val="clear" w:color="auto" w:fill="auto"/>
          </w:tcPr>
          <w:p w14:paraId="6537F28F" w14:textId="77777777" w:rsidR="00DF5A94" w:rsidRPr="009740DE" w:rsidRDefault="00DF5A94" w:rsidP="006D1552">
            <w:pPr>
              <w:pStyle w:val="ps1Char"/>
              <w:framePr w:wrap="around"/>
              <w:rPr>
                <w:rtl/>
              </w:rPr>
            </w:pPr>
          </w:p>
        </w:tc>
      </w:tr>
      <w:tr w:rsidR="009740DE" w:rsidRPr="00DF2F5C" w14:paraId="7B415828" w14:textId="77777777" w:rsidTr="009740DE">
        <w:trPr>
          <w:trHeight w:val="311"/>
          <w:jc w:val="center"/>
        </w:trPr>
        <w:tc>
          <w:tcPr>
            <w:tcW w:w="1577" w:type="pct"/>
            <w:shd w:val="clear" w:color="auto" w:fill="auto"/>
          </w:tcPr>
          <w:p w14:paraId="23F4B643" w14:textId="5A130224" w:rsidR="009740DE" w:rsidRPr="009740DE" w:rsidRDefault="009740DE" w:rsidP="006D1552">
            <w:pPr>
              <w:pStyle w:val="ps1Char"/>
              <w:framePr w:wrap="around"/>
              <w:rPr>
                <w:rtl/>
              </w:rPr>
            </w:pPr>
            <w:r w:rsidRPr="009740DE">
              <w:rPr>
                <w:rFonts w:hint="cs"/>
                <w:rtl/>
              </w:rPr>
              <w:t>تقييم برامج الدمج في المدارس النظامية وآليات تنفيذها</w:t>
            </w:r>
          </w:p>
        </w:tc>
        <w:tc>
          <w:tcPr>
            <w:tcW w:w="371" w:type="pct"/>
            <w:shd w:val="clear" w:color="auto" w:fill="auto"/>
          </w:tcPr>
          <w:p w14:paraId="7E00E1CE" w14:textId="77777777" w:rsidR="009740DE" w:rsidRPr="009740DE" w:rsidRDefault="009740DE" w:rsidP="006D1552">
            <w:pPr>
              <w:pStyle w:val="ps1Char"/>
              <w:framePr w:wrap="around"/>
              <w:rPr>
                <w:rtl/>
              </w:rPr>
            </w:pPr>
          </w:p>
        </w:tc>
        <w:tc>
          <w:tcPr>
            <w:tcW w:w="352" w:type="pct"/>
          </w:tcPr>
          <w:p w14:paraId="02E3A841" w14:textId="77777777" w:rsidR="009740DE" w:rsidRPr="009740DE" w:rsidRDefault="009740DE" w:rsidP="006D1552">
            <w:pPr>
              <w:pStyle w:val="ps1Char"/>
              <w:framePr w:wrap="around"/>
              <w:rPr>
                <w:rtl/>
              </w:rPr>
            </w:pPr>
          </w:p>
        </w:tc>
        <w:tc>
          <w:tcPr>
            <w:tcW w:w="371" w:type="pct"/>
            <w:shd w:val="clear" w:color="auto" w:fill="auto"/>
          </w:tcPr>
          <w:p w14:paraId="72BA885F" w14:textId="2646000A" w:rsidR="009740DE" w:rsidRPr="009740DE" w:rsidRDefault="009740DE" w:rsidP="006D1552">
            <w:pPr>
              <w:pStyle w:val="ps1Char"/>
              <w:framePr w:wrap="around"/>
              <w:rPr>
                <w:rFonts w:eastAsia="Arial"/>
              </w:rPr>
            </w:pPr>
            <w:r w:rsidRPr="009740DE">
              <w:rPr>
                <w:rFonts w:eastAsia="Arial"/>
              </w:rPr>
              <w:t>X</w:t>
            </w:r>
          </w:p>
        </w:tc>
        <w:tc>
          <w:tcPr>
            <w:tcW w:w="381" w:type="pct"/>
            <w:shd w:val="clear" w:color="auto" w:fill="auto"/>
          </w:tcPr>
          <w:p w14:paraId="790E9EA5" w14:textId="77777777" w:rsidR="009740DE" w:rsidRPr="009740DE" w:rsidRDefault="009740DE" w:rsidP="006D1552">
            <w:pPr>
              <w:pStyle w:val="ps1Char"/>
              <w:framePr w:wrap="around"/>
              <w:rPr>
                <w:rtl/>
              </w:rPr>
            </w:pPr>
          </w:p>
        </w:tc>
        <w:tc>
          <w:tcPr>
            <w:tcW w:w="411" w:type="pct"/>
          </w:tcPr>
          <w:p w14:paraId="40E913B5" w14:textId="77777777" w:rsidR="009740DE" w:rsidRPr="009740DE" w:rsidRDefault="009740DE" w:rsidP="006D1552">
            <w:pPr>
              <w:pStyle w:val="ps1Char"/>
              <w:framePr w:wrap="around"/>
              <w:rPr>
                <w:rtl/>
              </w:rPr>
            </w:pPr>
          </w:p>
        </w:tc>
        <w:tc>
          <w:tcPr>
            <w:tcW w:w="366" w:type="pct"/>
          </w:tcPr>
          <w:p w14:paraId="48A5D2A8" w14:textId="77777777" w:rsidR="009740DE" w:rsidRPr="009740DE" w:rsidRDefault="009740DE" w:rsidP="006D1552">
            <w:pPr>
              <w:pStyle w:val="ps1Char"/>
              <w:framePr w:wrap="around"/>
              <w:rPr>
                <w:rtl/>
              </w:rPr>
            </w:pPr>
          </w:p>
        </w:tc>
        <w:tc>
          <w:tcPr>
            <w:tcW w:w="377" w:type="pct"/>
          </w:tcPr>
          <w:p w14:paraId="1C8F50F3" w14:textId="667C34C1" w:rsidR="009740DE" w:rsidRPr="009740DE" w:rsidRDefault="009740DE" w:rsidP="006D1552">
            <w:pPr>
              <w:pStyle w:val="ps1Char"/>
              <w:framePr w:wrap="around"/>
              <w:rPr>
                <w:rtl/>
              </w:rPr>
            </w:pPr>
            <w:r w:rsidRPr="009740DE">
              <w:rPr>
                <w:rFonts w:eastAsia="Arial"/>
              </w:rPr>
              <w:t>X</w:t>
            </w:r>
          </w:p>
        </w:tc>
        <w:tc>
          <w:tcPr>
            <w:tcW w:w="416" w:type="pct"/>
          </w:tcPr>
          <w:p w14:paraId="41212C8E" w14:textId="77777777" w:rsidR="009740DE" w:rsidRPr="009740DE" w:rsidRDefault="009740DE" w:rsidP="006D1552">
            <w:pPr>
              <w:pStyle w:val="ps1Char"/>
              <w:framePr w:wrap="around"/>
              <w:rPr>
                <w:rtl/>
              </w:rPr>
            </w:pPr>
          </w:p>
        </w:tc>
        <w:tc>
          <w:tcPr>
            <w:tcW w:w="379" w:type="pct"/>
            <w:shd w:val="clear" w:color="auto" w:fill="auto"/>
          </w:tcPr>
          <w:p w14:paraId="30B718DB" w14:textId="77777777" w:rsidR="009740DE" w:rsidRPr="009740DE" w:rsidRDefault="009740DE" w:rsidP="006D1552">
            <w:pPr>
              <w:pStyle w:val="ps1Char"/>
              <w:framePr w:wrap="around"/>
              <w:rPr>
                <w:rtl/>
              </w:rPr>
            </w:pPr>
          </w:p>
        </w:tc>
      </w:tr>
      <w:tr w:rsidR="009740DE" w:rsidRPr="00DF2F5C" w14:paraId="0AA07B95" w14:textId="77777777" w:rsidTr="009740DE">
        <w:trPr>
          <w:trHeight w:val="311"/>
          <w:jc w:val="center"/>
        </w:trPr>
        <w:tc>
          <w:tcPr>
            <w:tcW w:w="1577" w:type="pct"/>
            <w:shd w:val="clear" w:color="auto" w:fill="auto"/>
          </w:tcPr>
          <w:p w14:paraId="02C0CFA7" w14:textId="5D92E2E7" w:rsidR="009740DE" w:rsidRPr="008F05BA" w:rsidRDefault="009740DE" w:rsidP="009740DE">
            <w:pPr>
              <w:framePr w:hSpace="180" w:wrap="around" w:vAnchor="text" w:hAnchor="text" w:xAlign="center" w:y="1"/>
              <w:bidi/>
              <w:spacing w:line="240" w:lineRule="auto"/>
              <w:suppressOverlap/>
              <w:rPr>
                <w:rFonts w:asciiTheme="majorBidi" w:hAnsiTheme="majorBidi" w:cstheme="majorBidi"/>
                <w:sz w:val="18"/>
                <w:szCs w:val="18"/>
                <w:rtl/>
              </w:rPr>
            </w:pPr>
            <w:r w:rsidRPr="008F05BA">
              <w:rPr>
                <w:rFonts w:asciiTheme="majorBidi" w:hAnsiTheme="majorBidi" w:cstheme="majorBidi" w:hint="cs"/>
                <w:sz w:val="18"/>
                <w:szCs w:val="18"/>
                <w:rtl/>
              </w:rPr>
              <w:t>تحليل الاعتبارات الخاصة بدمج كل فئة من فئات الاعاقة.</w:t>
            </w:r>
          </w:p>
        </w:tc>
        <w:tc>
          <w:tcPr>
            <w:tcW w:w="371" w:type="pct"/>
            <w:shd w:val="clear" w:color="auto" w:fill="auto"/>
          </w:tcPr>
          <w:p w14:paraId="39EAE26E" w14:textId="77777777" w:rsidR="009740DE" w:rsidRPr="009740DE" w:rsidRDefault="009740DE" w:rsidP="006D1552">
            <w:pPr>
              <w:pStyle w:val="ps1Char"/>
              <w:framePr w:wrap="around"/>
              <w:rPr>
                <w:rtl/>
              </w:rPr>
            </w:pPr>
          </w:p>
        </w:tc>
        <w:tc>
          <w:tcPr>
            <w:tcW w:w="352" w:type="pct"/>
          </w:tcPr>
          <w:p w14:paraId="02FD689D" w14:textId="2C6DCA73" w:rsidR="009740DE" w:rsidRPr="009740DE" w:rsidRDefault="009740DE" w:rsidP="006D1552">
            <w:pPr>
              <w:pStyle w:val="ps1Char"/>
              <w:framePr w:wrap="around"/>
              <w:rPr>
                <w:rtl/>
              </w:rPr>
            </w:pPr>
            <w:r w:rsidRPr="009740DE">
              <w:rPr>
                <w:rFonts w:eastAsia="Arial"/>
              </w:rPr>
              <w:t>X</w:t>
            </w:r>
          </w:p>
        </w:tc>
        <w:tc>
          <w:tcPr>
            <w:tcW w:w="371" w:type="pct"/>
            <w:shd w:val="clear" w:color="auto" w:fill="auto"/>
          </w:tcPr>
          <w:p w14:paraId="4EA30090" w14:textId="0AFC7812" w:rsidR="009740DE" w:rsidRPr="009740DE" w:rsidRDefault="009740DE" w:rsidP="006D1552">
            <w:pPr>
              <w:pStyle w:val="ps1Char"/>
              <w:framePr w:wrap="around"/>
              <w:rPr>
                <w:rFonts w:eastAsia="Arial"/>
              </w:rPr>
            </w:pPr>
            <w:r w:rsidRPr="009740DE">
              <w:rPr>
                <w:rFonts w:eastAsia="Arial"/>
              </w:rPr>
              <w:t>X</w:t>
            </w:r>
          </w:p>
        </w:tc>
        <w:tc>
          <w:tcPr>
            <w:tcW w:w="381" w:type="pct"/>
            <w:shd w:val="clear" w:color="auto" w:fill="auto"/>
          </w:tcPr>
          <w:p w14:paraId="5E5970A0" w14:textId="77777777" w:rsidR="009740DE" w:rsidRPr="009740DE" w:rsidRDefault="009740DE" w:rsidP="006D1552">
            <w:pPr>
              <w:pStyle w:val="ps1Char"/>
              <w:framePr w:wrap="around"/>
              <w:rPr>
                <w:rtl/>
              </w:rPr>
            </w:pPr>
          </w:p>
        </w:tc>
        <w:tc>
          <w:tcPr>
            <w:tcW w:w="411" w:type="pct"/>
          </w:tcPr>
          <w:p w14:paraId="28429294" w14:textId="77777777" w:rsidR="009740DE" w:rsidRPr="009740DE" w:rsidRDefault="009740DE" w:rsidP="006D1552">
            <w:pPr>
              <w:pStyle w:val="ps1Char"/>
              <w:framePr w:wrap="around"/>
              <w:rPr>
                <w:rtl/>
              </w:rPr>
            </w:pPr>
          </w:p>
        </w:tc>
        <w:tc>
          <w:tcPr>
            <w:tcW w:w="366" w:type="pct"/>
          </w:tcPr>
          <w:p w14:paraId="1CFDF330" w14:textId="1296F94C" w:rsidR="009740DE" w:rsidRPr="009740DE" w:rsidRDefault="009740DE" w:rsidP="006D1552">
            <w:pPr>
              <w:pStyle w:val="ps1Char"/>
              <w:framePr w:wrap="around"/>
              <w:rPr>
                <w:rtl/>
              </w:rPr>
            </w:pPr>
            <w:r w:rsidRPr="009740DE">
              <w:rPr>
                <w:rFonts w:eastAsia="Arial"/>
              </w:rPr>
              <w:t>X</w:t>
            </w:r>
          </w:p>
        </w:tc>
        <w:tc>
          <w:tcPr>
            <w:tcW w:w="377" w:type="pct"/>
          </w:tcPr>
          <w:p w14:paraId="55672D7C" w14:textId="44E69946" w:rsidR="009740DE" w:rsidRPr="009740DE" w:rsidRDefault="009740DE" w:rsidP="006D1552">
            <w:pPr>
              <w:pStyle w:val="ps1Char"/>
              <w:framePr w:wrap="around"/>
              <w:rPr>
                <w:rFonts w:eastAsia="Arial"/>
              </w:rPr>
            </w:pPr>
            <w:r w:rsidRPr="009740DE">
              <w:rPr>
                <w:rFonts w:eastAsia="Arial"/>
              </w:rPr>
              <w:t>X</w:t>
            </w:r>
          </w:p>
        </w:tc>
        <w:tc>
          <w:tcPr>
            <w:tcW w:w="416" w:type="pct"/>
          </w:tcPr>
          <w:p w14:paraId="7248DEF6" w14:textId="77777777" w:rsidR="009740DE" w:rsidRPr="009740DE" w:rsidRDefault="009740DE" w:rsidP="006D1552">
            <w:pPr>
              <w:pStyle w:val="ps1Char"/>
              <w:framePr w:wrap="around"/>
              <w:rPr>
                <w:rtl/>
              </w:rPr>
            </w:pPr>
          </w:p>
        </w:tc>
        <w:tc>
          <w:tcPr>
            <w:tcW w:w="379" w:type="pct"/>
            <w:shd w:val="clear" w:color="auto" w:fill="auto"/>
          </w:tcPr>
          <w:p w14:paraId="709E794D" w14:textId="77777777" w:rsidR="009740DE" w:rsidRPr="009740DE" w:rsidRDefault="009740DE" w:rsidP="006D1552">
            <w:pPr>
              <w:pStyle w:val="ps1Char"/>
              <w:framePr w:wrap="around"/>
              <w:rPr>
                <w:rtl/>
              </w:rPr>
            </w:pPr>
          </w:p>
        </w:tc>
      </w:tr>
      <w:tr w:rsidR="009740DE" w:rsidRPr="00DF2F5C" w14:paraId="6A11B113" w14:textId="77777777" w:rsidTr="009740DE">
        <w:trPr>
          <w:trHeight w:val="311"/>
          <w:jc w:val="center"/>
        </w:trPr>
        <w:tc>
          <w:tcPr>
            <w:tcW w:w="1577" w:type="pct"/>
            <w:shd w:val="clear" w:color="auto" w:fill="auto"/>
          </w:tcPr>
          <w:p w14:paraId="203D8108" w14:textId="12342C7C" w:rsidR="009740DE" w:rsidRPr="008F05BA" w:rsidRDefault="009740DE" w:rsidP="009740DE">
            <w:pPr>
              <w:framePr w:hSpace="180" w:wrap="around" w:vAnchor="text" w:hAnchor="text" w:xAlign="center" w:y="1"/>
              <w:bidi/>
              <w:spacing w:line="240" w:lineRule="auto"/>
              <w:suppressOverlap/>
              <w:rPr>
                <w:rFonts w:asciiTheme="majorBidi" w:hAnsiTheme="majorBidi" w:cstheme="majorBidi"/>
                <w:sz w:val="18"/>
                <w:szCs w:val="18"/>
                <w:rtl/>
              </w:rPr>
            </w:pPr>
            <w:r w:rsidRPr="008F05BA">
              <w:rPr>
                <w:rFonts w:asciiTheme="majorBidi" w:hAnsiTheme="majorBidi" w:cstheme="majorBidi" w:hint="cs"/>
                <w:sz w:val="18"/>
                <w:szCs w:val="18"/>
                <w:rtl/>
              </w:rPr>
              <w:t>مراجعة وتحليل الأدبيات العربية والدولية المرتبطة بالتعليم الدامج.</w:t>
            </w:r>
          </w:p>
        </w:tc>
        <w:tc>
          <w:tcPr>
            <w:tcW w:w="371" w:type="pct"/>
            <w:shd w:val="clear" w:color="auto" w:fill="auto"/>
          </w:tcPr>
          <w:p w14:paraId="728BE1E0" w14:textId="77777777" w:rsidR="009740DE" w:rsidRPr="009740DE" w:rsidRDefault="009740DE" w:rsidP="006D1552">
            <w:pPr>
              <w:pStyle w:val="ps1Char"/>
              <w:framePr w:wrap="around"/>
              <w:rPr>
                <w:rtl/>
              </w:rPr>
            </w:pPr>
          </w:p>
        </w:tc>
        <w:tc>
          <w:tcPr>
            <w:tcW w:w="352" w:type="pct"/>
          </w:tcPr>
          <w:p w14:paraId="7B6543A2" w14:textId="77777777" w:rsidR="009740DE" w:rsidRPr="009740DE" w:rsidRDefault="009740DE" w:rsidP="006D1552">
            <w:pPr>
              <w:pStyle w:val="ps1Char"/>
              <w:framePr w:wrap="around"/>
              <w:rPr>
                <w:rFonts w:eastAsia="Arial"/>
              </w:rPr>
            </w:pPr>
          </w:p>
        </w:tc>
        <w:tc>
          <w:tcPr>
            <w:tcW w:w="371" w:type="pct"/>
            <w:shd w:val="clear" w:color="auto" w:fill="auto"/>
          </w:tcPr>
          <w:p w14:paraId="76E0A864" w14:textId="769B469E" w:rsidR="009740DE" w:rsidRPr="009740DE" w:rsidRDefault="009740DE" w:rsidP="006D1552">
            <w:pPr>
              <w:pStyle w:val="ps1Char"/>
              <w:framePr w:wrap="around"/>
              <w:rPr>
                <w:rFonts w:eastAsia="Arial"/>
              </w:rPr>
            </w:pPr>
            <w:r w:rsidRPr="009740DE">
              <w:rPr>
                <w:rFonts w:eastAsia="Arial"/>
              </w:rPr>
              <w:t>X</w:t>
            </w:r>
          </w:p>
        </w:tc>
        <w:tc>
          <w:tcPr>
            <w:tcW w:w="381" w:type="pct"/>
            <w:shd w:val="clear" w:color="auto" w:fill="auto"/>
          </w:tcPr>
          <w:p w14:paraId="23A8FEFD" w14:textId="77777777" w:rsidR="009740DE" w:rsidRPr="009740DE" w:rsidRDefault="009740DE" w:rsidP="006D1552">
            <w:pPr>
              <w:pStyle w:val="ps1Char"/>
              <w:framePr w:wrap="around"/>
              <w:rPr>
                <w:rtl/>
              </w:rPr>
            </w:pPr>
          </w:p>
        </w:tc>
        <w:tc>
          <w:tcPr>
            <w:tcW w:w="411" w:type="pct"/>
          </w:tcPr>
          <w:p w14:paraId="254AF0BA" w14:textId="77777777" w:rsidR="009740DE" w:rsidRPr="009740DE" w:rsidRDefault="009740DE" w:rsidP="006D1552">
            <w:pPr>
              <w:pStyle w:val="ps1Char"/>
              <w:framePr w:wrap="around"/>
              <w:rPr>
                <w:rtl/>
              </w:rPr>
            </w:pPr>
          </w:p>
        </w:tc>
        <w:tc>
          <w:tcPr>
            <w:tcW w:w="366" w:type="pct"/>
          </w:tcPr>
          <w:p w14:paraId="4701C79E" w14:textId="3DF116BB" w:rsidR="009740DE" w:rsidRPr="009740DE" w:rsidRDefault="009740DE" w:rsidP="006D1552">
            <w:pPr>
              <w:pStyle w:val="ps1Char"/>
              <w:framePr w:wrap="around"/>
              <w:rPr>
                <w:rFonts w:eastAsia="Arial"/>
              </w:rPr>
            </w:pPr>
            <w:r w:rsidRPr="009740DE">
              <w:rPr>
                <w:rFonts w:eastAsia="Arial"/>
              </w:rPr>
              <w:t>X</w:t>
            </w:r>
          </w:p>
        </w:tc>
        <w:tc>
          <w:tcPr>
            <w:tcW w:w="377" w:type="pct"/>
          </w:tcPr>
          <w:p w14:paraId="2A53CD25" w14:textId="6501DD2C" w:rsidR="009740DE" w:rsidRPr="009740DE" w:rsidRDefault="009740DE" w:rsidP="006D1552">
            <w:pPr>
              <w:pStyle w:val="ps1Char"/>
              <w:framePr w:wrap="around"/>
              <w:rPr>
                <w:rFonts w:eastAsia="Arial"/>
              </w:rPr>
            </w:pPr>
            <w:r w:rsidRPr="009740DE">
              <w:rPr>
                <w:rFonts w:eastAsia="Arial"/>
              </w:rPr>
              <w:t>X</w:t>
            </w:r>
          </w:p>
        </w:tc>
        <w:tc>
          <w:tcPr>
            <w:tcW w:w="416" w:type="pct"/>
          </w:tcPr>
          <w:p w14:paraId="6BF1C8A0" w14:textId="77777777" w:rsidR="009740DE" w:rsidRPr="009740DE" w:rsidRDefault="009740DE" w:rsidP="006D1552">
            <w:pPr>
              <w:pStyle w:val="ps1Char"/>
              <w:framePr w:wrap="around"/>
              <w:rPr>
                <w:rtl/>
              </w:rPr>
            </w:pPr>
          </w:p>
        </w:tc>
        <w:tc>
          <w:tcPr>
            <w:tcW w:w="379" w:type="pct"/>
            <w:shd w:val="clear" w:color="auto" w:fill="auto"/>
          </w:tcPr>
          <w:p w14:paraId="35AA8734" w14:textId="77777777" w:rsidR="009740DE" w:rsidRPr="009740DE" w:rsidRDefault="009740DE" w:rsidP="006D1552">
            <w:pPr>
              <w:pStyle w:val="ps1Char"/>
              <w:framePr w:wrap="around"/>
              <w:rPr>
                <w:rtl/>
              </w:rPr>
            </w:pPr>
          </w:p>
        </w:tc>
      </w:tr>
    </w:tbl>
    <w:p w14:paraId="3407E998" w14:textId="77777777" w:rsidR="009740DE" w:rsidRDefault="009740DE" w:rsidP="00DC6A7B">
      <w:pPr>
        <w:bidi/>
        <w:rPr>
          <w:rFonts w:asciiTheme="majorBidi" w:hAnsiTheme="majorBidi" w:cstheme="majorBidi"/>
          <w:sz w:val="24"/>
          <w:szCs w:val="24"/>
          <w:lang w:val="en-GB"/>
        </w:rPr>
      </w:pPr>
    </w:p>
    <w:p w14:paraId="5DE1012B" w14:textId="3677FBE9" w:rsidR="00824E2B" w:rsidRDefault="00AB2123" w:rsidP="009740DE">
      <w:pPr>
        <w:bidi/>
        <w:rPr>
          <w:rFonts w:asciiTheme="majorBidi" w:hAnsiTheme="majorBidi" w:cstheme="majorBidi"/>
          <w:sz w:val="24"/>
          <w:szCs w:val="24"/>
          <w:rtl/>
          <w:lang w:val="en-GB"/>
        </w:rPr>
      </w:pPr>
      <w:r w:rsidRPr="00DF2F5C">
        <w:rPr>
          <w:rFonts w:asciiTheme="majorBidi" w:hAnsiTheme="majorBidi" w:cstheme="majorBidi"/>
          <w:sz w:val="24"/>
          <w:szCs w:val="24"/>
          <w:rtl/>
          <w:lang w:val="en-GB"/>
        </w:rPr>
        <w:br w:type="page"/>
      </w:r>
    </w:p>
    <w:p w14:paraId="5CA70E12" w14:textId="77777777" w:rsidR="008F05BA" w:rsidRPr="00DF2F5C" w:rsidRDefault="008F05BA" w:rsidP="008F05BA">
      <w:pPr>
        <w:bidi/>
        <w:rPr>
          <w:rFonts w:asciiTheme="majorBidi" w:hAnsiTheme="majorBidi" w:cstheme="majorBidi"/>
          <w:sz w:val="24"/>
          <w:szCs w:val="24"/>
          <w:lang w:val="en-GB"/>
        </w:rPr>
      </w:pPr>
    </w:p>
    <w:p w14:paraId="31199F28" w14:textId="7F366F1C" w:rsidR="00AB2123" w:rsidRPr="009740DE" w:rsidRDefault="009F517A" w:rsidP="006D1552">
      <w:pPr>
        <w:pStyle w:val="ps1Char"/>
        <w:framePr w:wrap="around"/>
        <w:rPr>
          <w:rtl/>
        </w:rPr>
      </w:pPr>
      <w:r w:rsidRPr="008A5A24">
        <w:t>24</w:t>
      </w:r>
      <w:r w:rsidRPr="009740DE">
        <w:rPr>
          <w:rtl/>
        </w:rPr>
        <w:t>. محتوى المادة الدراسية والجدول الزمني لها</w:t>
      </w:r>
    </w:p>
    <w:tbl>
      <w:tblPr>
        <w:tblpPr w:leftFromText="180" w:rightFromText="180" w:vertAnchor="text" w:tblpXSpec="center" w:tblpY="1"/>
        <w:tblOverlap w:val="never"/>
        <w:bidiVisual/>
        <w:tblW w:w="44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800"/>
        <w:gridCol w:w="1620"/>
        <w:gridCol w:w="794"/>
        <w:gridCol w:w="611"/>
        <w:gridCol w:w="899"/>
        <w:gridCol w:w="600"/>
        <w:gridCol w:w="1636"/>
      </w:tblGrid>
      <w:tr w:rsidR="00995E97" w:rsidRPr="00DF2F5C" w14:paraId="7A881216" w14:textId="77777777" w:rsidTr="006D1552">
        <w:trPr>
          <w:cantSplit/>
          <w:trHeight w:val="1836"/>
        </w:trPr>
        <w:tc>
          <w:tcPr>
            <w:tcW w:w="431" w:type="pct"/>
            <w:shd w:val="clear" w:color="auto" w:fill="auto"/>
            <w:vAlign w:val="center"/>
          </w:tcPr>
          <w:p w14:paraId="279E6840" w14:textId="1CCC8C8D" w:rsidR="009740DE" w:rsidRPr="00F92244" w:rsidRDefault="009740DE" w:rsidP="006D1552">
            <w:pPr>
              <w:pStyle w:val="ps1Char"/>
              <w:framePr w:hSpace="0" w:wrap="auto" w:vAnchor="margin" w:xAlign="left" w:yAlign="inline"/>
              <w:suppressOverlap w:val="0"/>
            </w:pPr>
            <w:r w:rsidRPr="00F92244">
              <w:rPr>
                <w:rtl/>
              </w:rPr>
              <w:t>الأسبوع</w:t>
            </w:r>
          </w:p>
        </w:tc>
        <w:tc>
          <w:tcPr>
            <w:tcW w:w="1126" w:type="pct"/>
            <w:shd w:val="clear" w:color="auto" w:fill="auto"/>
            <w:vAlign w:val="center"/>
          </w:tcPr>
          <w:p w14:paraId="3BC18F5A" w14:textId="77777777" w:rsidR="009740DE" w:rsidRPr="00F92244" w:rsidRDefault="009740DE" w:rsidP="006D1552">
            <w:pPr>
              <w:pStyle w:val="ps1Char"/>
              <w:framePr w:hSpace="0" w:wrap="auto" w:vAnchor="margin" w:xAlign="left" w:yAlign="inline"/>
              <w:suppressOverlap w:val="0"/>
            </w:pPr>
            <w:r w:rsidRPr="00F92244">
              <w:rPr>
                <w:rtl/>
              </w:rPr>
              <w:t>الموضوع</w:t>
            </w:r>
          </w:p>
        </w:tc>
        <w:tc>
          <w:tcPr>
            <w:tcW w:w="467" w:type="pct"/>
            <w:shd w:val="clear" w:color="auto" w:fill="auto"/>
            <w:vAlign w:val="center"/>
          </w:tcPr>
          <w:p w14:paraId="6AA71BB5" w14:textId="07D4E847" w:rsidR="009740DE" w:rsidRPr="00F92244" w:rsidRDefault="009740DE" w:rsidP="006D1552">
            <w:pPr>
              <w:pStyle w:val="ps1Char"/>
              <w:framePr w:hSpace="0" w:wrap="auto" w:vAnchor="margin" w:xAlign="left" w:yAlign="inline"/>
              <w:suppressOverlap w:val="0"/>
            </w:pPr>
            <w:r w:rsidRPr="00F92244">
              <w:rPr>
                <w:rtl/>
              </w:rPr>
              <w:t>نتاج التعلّم المرتبط بالموضوع</w:t>
            </w:r>
          </w:p>
        </w:tc>
        <w:tc>
          <w:tcPr>
            <w:tcW w:w="565" w:type="pct"/>
            <w:shd w:val="clear" w:color="auto" w:fill="auto"/>
            <w:vAlign w:val="center"/>
          </w:tcPr>
          <w:p w14:paraId="0452CC44" w14:textId="2AA80B6E" w:rsidR="009740DE" w:rsidRPr="00F92244" w:rsidRDefault="009740DE" w:rsidP="006D1552">
            <w:pPr>
              <w:pStyle w:val="ps1Char"/>
              <w:framePr w:hSpace="0" w:wrap="auto" w:vAnchor="margin" w:xAlign="left" w:yAlign="inline"/>
              <w:suppressOverlap w:val="0"/>
            </w:pPr>
            <w:r w:rsidRPr="00F92244">
              <w:rPr>
                <w:rtl/>
              </w:rPr>
              <w:t>نوع التعلّم (وجاهي، مدمج، إلكتروني كامل عن بعد)</w:t>
            </w:r>
          </w:p>
        </w:tc>
        <w:tc>
          <w:tcPr>
            <w:tcW w:w="462" w:type="pct"/>
            <w:vAlign w:val="center"/>
          </w:tcPr>
          <w:p w14:paraId="70F074C3" w14:textId="7A0F7340" w:rsidR="009740DE" w:rsidRPr="00F92244" w:rsidRDefault="009740DE" w:rsidP="006D1552">
            <w:pPr>
              <w:pStyle w:val="ps1Char"/>
              <w:framePr w:hSpace="0" w:wrap="auto" w:vAnchor="margin" w:xAlign="left" w:yAlign="inline"/>
              <w:suppressOverlap w:val="0"/>
              <w:rPr>
                <w:rtl/>
              </w:rPr>
            </w:pPr>
            <w:r w:rsidRPr="00F92244">
              <w:rPr>
                <w:rtl/>
              </w:rPr>
              <w:t>منصة التعلّم</w:t>
            </w:r>
          </w:p>
        </w:tc>
        <w:tc>
          <w:tcPr>
            <w:tcW w:w="565" w:type="pct"/>
            <w:vAlign w:val="center"/>
          </w:tcPr>
          <w:p w14:paraId="12468F57" w14:textId="77777777" w:rsidR="009740DE" w:rsidRPr="00F92244" w:rsidRDefault="009740DE" w:rsidP="006D1552">
            <w:pPr>
              <w:pStyle w:val="ps1Char"/>
              <w:framePr w:hSpace="0" w:wrap="auto" w:vAnchor="margin" w:xAlign="left" w:yAlign="inline"/>
              <w:suppressOverlap w:val="0"/>
              <w:rPr>
                <w:rtl/>
              </w:rPr>
            </w:pPr>
            <w:r w:rsidRPr="00F92244">
              <w:rPr>
                <w:rtl/>
              </w:rPr>
              <w:t>متزامن/غير متزامن</w:t>
            </w:r>
          </w:p>
        </w:tc>
        <w:tc>
          <w:tcPr>
            <w:tcW w:w="512" w:type="pct"/>
            <w:shd w:val="clear" w:color="auto" w:fill="auto"/>
            <w:vAlign w:val="center"/>
          </w:tcPr>
          <w:p w14:paraId="3FF569ED" w14:textId="1621D2FE" w:rsidR="009740DE" w:rsidRPr="00F92244" w:rsidRDefault="009740DE" w:rsidP="006D1552">
            <w:pPr>
              <w:pStyle w:val="ps1Char"/>
              <w:framePr w:hSpace="0" w:wrap="auto" w:vAnchor="margin" w:xAlign="left" w:yAlign="inline"/>
              <w:suppressOverlap w:val="0"/>
            </w:pPr>
            <w:r w:rsidRPr="00F92244">
              <w:rPr>
                <w:rtl/>
              </w:rPr>
              <w:t>أساليب التقييم</w:t>
            </w:r>
          </w:p>
        </w:tc>
        <w:tc>
          <w:tcPr>
            <w:tcW w:w="872" w:type="pct"/>
            <w:vAlign w:val="center"/>
          </w:tcPr>
          <w:p w14:paraId="43AA6D92" w14:textId="77777777" w:rsidR="009740DE" w:rsidRPr="00F92244" w:rsidRDefault="009740DE" w:rsidP="006D1552">
            <w:pPr>
              <w:pStyle w:val="ps1Char"/>
              <w:framePr w:hSpace="0" w:wrap="auto" w:vAnchor="margin" w:xAlign="left" w:yAlign="inline"/>
              <w:suppressOverlap w:val="0"/>
            </w:pPr>
            <w:r w:rsidRPr="00F92244">
              <w:rPr>
                <w:rtl/>
              </w:rPr>
              <w:t>المصادر/المراجع</w:t>
            </w:r>
          </w:p>
        </w:tc>
      </w:tr>
      <w:tr w:rsidR="00995E97" w:rsidRPr="00DF2F5C" w14:paraId="280B52BC" w14:textId="77777777" w:rsidTr="006D1552">
        <w:trPr>
          <w:trHeight w:val="1373"/>
        </w:trPr>
        <w:tc>
          <w:tcPr>
            <w:tcW w:w="431" w:type="pct"/>
            <w:shd w:val="clear" w:color="auto" w:fill="auto"/>
            <w:vAlign w:val="center"/>
          </w:tcPr>
          <w:p w14:paraId="649841BE" w14:textId="309E5C5B" w:rsidR="009740DE" w:rsidRPr="00DF2F5C" w:rsidRDefault="00954E38" w:rsidP="00954E38">
            <w:pPr>
              <w:pStyle w:val="ps1numbered"/>
              <w:framePr w:hSpace="0" w:wrap="auto" w:vAnchor="margin" w:xAlign="left" w:yAlign="inline"/>
              <w:numPr>
                <w:ilvl w:val="0"/>
                <w:numId w:val="0"/>
              </w:numPr>
              <w:ind w:left="720" w:hanging="360"/>
              <w:suppressOverlap w:val="0"/>
            </w:pPr>
            <w:r>
              <w:rPr>
                <w:rFonts w:hint="cs"/>
                <w:rtl/>
              </w:rPr>
              <w:t>الاول</w:t>
            </w:r>
          </w:p>
        </w:tc>
        <w:tc>
          <w:tcPr>
            <w:tcW w:w="1126" w:type="pct"/>
            <w:shd w:val="clear" w:color="auto" w:fill="auto"/>
            <w:vAlign w:val="center"/>
          </w:tcPr>
          <w:p w14:paraId="41004F19" w14:textId="38A9C59E" w:rsidR="009740DE" w:rsidRPr="00DF2F5C" w:rsidRDefault="009740DE" w:rsidP="006D1552">
            <w:pPr>
              <w:pStyle w:val="ps1Char"/>
              <w:framePr w:hSpace="0" w:wrap="auto" w:vAnchor="margin" w:xAlign="left" w:yAlign="inline"/>
              <w:suppressOverlap w:val="0"/>
              <w:rPr>
                <w:rtl/>
              </w:rPr>
            </w:pPr>
            <w:r>
              <w:rPr>
                <w:rFonts w:hint="cs"/>
                <w:rtl/>
              </w:rPr>
              <w:t>تعريف بالمادة ومفردات الخطة ومتطلباتها</w:t>
            </w:r>
          </w:p>
        </w:tc>
        <w:tc>
          <w:tcPr>
            <w:tcW w:w="467" w:type="pct"/>
            <w:shd w:val="clear" w:color="auto" w:fill="auto"/>
            <w:vAlign w:val="center"/>
          </w:tcPr>
          <w:p w14:paraId="67C0C651" w14:textId="77777777" w:rsidR="009740DE" w:rsidRPr="00DF2F5C" w:rsidRDefault="009740DE" w:rsidP="006D1552">
            <w:pPr>
              <w:pStyle w:val="ps1Char"/>
              <w:framePr w:hSpace="0" w:wrap="auto" w:vAnchor="margin" w:xAlign="left" w:yAlign="inline"/>
              <w:suppressOverlap w:val="0"/>
              <w:rPr>
                <w:rtl/>
              </w:rPr>
            </w:pPr>
          </w:p>
        </w:tc>
        <w:tc>
          <w:tcPr>
            <w:tcW w:w="565" w:type="pct"/>
            <w:shd w:val="clear" w:color="auto" w:fill="auto"/>
            <w:vAlign w:val="center"/>
          </w:tcPr>
          <w:p w14:paraId="308D56CC" w14:textId="4F75F1B1" w:rsidR="009740DE" w:rsidRPr="00DF2F5C" w:rsidRDefault="009740DE" w:rsidP="006D1552">
            <w:pPr>
              <w:pStyle w:val="ps1Char"/>
              <w:framePr w:hSpace="0" w:wrap="auto" w:vAnchor="margin" w:xAlign="left" w:yAlign="inline"/>
              <w:suppressOverlap w:val="0"/>
              <w:rPr>
                <w:rtl/>
              </w:rPr>
            </w:pPr>
          </w:p>
        </w:tc>
        <w:tc>
          <w:tcPr>
            <w:tcW w:w="462" w:type="pct"/>
            <w:vAlign w:val="center"/>
          </w:tcPr>
          <w:p w14:paraId="797E50C6" w14:textId="77777777" w:rsidR="009740DE" w:rsidRPr="00DF2F5C" w:rsidRDefault="009740DE" w:rsidP="006D1552">
            <w:pPr>
              <w:pStyle w:val="ps1Char"/>
              <w:framePr w:hSpace="0" w:wrap="auto" w:vAnchor="margin" w:xAlign="left" w:yAlign="inline"/>
              <w:suppressOverlap w:val="0"/>
              <w:rPr>
                <w:rtl/>
              </w:rPr>
            </w:pPr>
          </w:p>
        </w:tc>
        <w:tc>
          <w:tcPr>
            <w:tcW w:w="565" w:type="pct"/>
            <w:vAlign w:val="center"/>
          </w:tcPr>
          <w:p w14:paraId="7B04FA47" w14:textId="77777777" w:rsidR="009740DE" w:rsidRPr="00DF2F5C" w:rsidRDefault="009740DE" w:rsidP="006D1552">
            <w:pPr>
              <w:pStyle w:val="ps1Char"/>
              <w:framePr w:hSpace="0" w:wrap="auto" w:vAnchor="margin" w:xAlign="left" w:yAlign="inline"/>
              <w:suppressOverlap w:val="0"/>
              <w:rPr>
                <w:rtl/>
              </w:rPr>
            </w:pPr>
          </w:p>
        </w:tc>
        <w:tc>
          <w:tcPr>
            <w:tcW w:w="512" w:type="pct"/>
            <w:shd w:val="clear" w:color="auto" w:fill="auto"/>
            <w:vAlign w:val="center"/>
          </w:tcPr>
          <w:p w14:paraId="568C698B" w14:textId="77777777" w:rsidR="009740DE" w:rsidRPr="00DF2F5C" w:rsidRDefault="009740DE" w:rsidP="006D1552">
            <w:pPr>
              <w:pStyle w:val="ps1Char"/>
              <w:framePr w:hSpace="0" w:wrap="auto" w:vAnchor="margin" w:xAlign="left" w:yAlign="inline"/>
              <w:suppressOverlap w:val="0"/>
              <w:rPr>
                <w:rtl/>
              </w:rPr>
            </w:pPr>
          </w:p>
        </w:tc>
        <w:tc>
          <w:tcPr>
            <w:tcW w:w="872" w:type="pct"/>
            <w:vAlign w:val="center"/>
          </w:tcPr>
          <w:p w14:paraId="1A939487" w14:textId="5CAD05FB" w:rsidR="009740DE" w:rsidRPr="00ED114D" w:rsidRDefault="009740DE" w:rsidP="006D1552">
            <w:pPr>
              <w:pStyle w:val="ps1Char"/>
              <w:framePr w:hSpace="0" w:wrap="auto" w:vAnchor="margin" w:xAlign="left" w:yAlign="inline"/>
              <w:suppressOverlap w:val="0"/>
            </w:pPr>
            <w:r>
              <w:t xml:space="preserve"> </w:t>
            </w:r>
          </w:p>
        </w:tc>
      </w:tr>
      <w:tr w:rsidR="00995E97" w:rsidRPr="00DF2F5C" w14:paraId="618635B3" w14:textId="77777777" w:rsidTr="006D1552">
        <w:trPr>
          <w:trHeight w:val="1114"/>
        </w:trPr>
        <w:tc>
          <w:tcPr>
            <w:tcW w:w="431" w:type="pct"/>
            <w:shd w:val="clear" w:color="auto" w:fill="auto"/>
            <w:vAlign w:val="center"/>
          </w:tcPr>
          <w:p w14:paraId="18F999B5" w14:textId="50A25694" w:rsidR="009740DE" w:rsidRPr="00DF2F5C" w:rsidRDefault="00954E38" w:rsidP="00954E38">
            <w:pPr>
              <w:pStyle w:val="ps1numbered"/>
              <w:framePr w:hSpace="0" w:wrap="auto" w:vAnchor="margin" w:xAlign="left" w:yAlign="inline"/>
              <w:numPr>
                <w:ilvl w:val="0"/>
                <w:numId w:val="0"/>
              </w:numPr>
              <w:ind w:left="360"/>
              <w:suppressOverlap w:val="0"/>
            </w:pPr>
            <w:r>
              <w:rPr>
                <w:rFonts w:hint="cs"/>
                <w:rtl/>
              </w:rPr>
              <w:t>الثاني</w:t>
            </w:r>
          </w:p>
        </w:tc>
        <w:tc>
          <w:tcPr>
            <w:tcW w:w="1126" w:type="pct"/>
            <w:shd w:val="clear" w:color="auto" w:fill="auto"/>
            <w:vAlign w:val="center"/>
          </w:tcPr>
          <w:p w14:paraId="5FEDE838" w14:textId="1E068711" w:rsidR="009740DE" w:rsidRPr="006D1552" w:rsidRDefault="009740DE" w:rsidP="006D1552">
            <w:pPr>
              <w:pStyle w:val="ps1Char"/>
              <w:framePr w:hSpace="0" w:wrap="auto" w:vAnchor="margin" w:xAlign="left" w:yAlign="inline"/>
              <w:suppressOverlap w:val="0"/>
              <w:rPr>
                <w:rtl/>
              </w:rPr>
            </w:pPr>
            <w:r w:rsidRPr="006D1552">
              <w:rPr>
                <w:rFonts w:hint="cs"/>
                <w:rtl/>
              </w:rPr>
              <w:t>مقدمة حول مفهوم الدمج</w:t>
            </w:r>
          </w:p>
          <w:p w14:paraId="411DF3CE" w14:textId="77777777" w:rsidR="009740DE" w:rsidRDefault="009740DE" w:rsidP="006D1552">
            <w:pPr>
              <w:pStyle w:val="ps1Char"/>
              <w:framePr w:hSpace="0" w:wrap="auto" w:vAnchor="margin" w:xAlign="left" w:yAlign="inline"/>
              <w:suppressOverlap w:val="0"/>
              <w:rPr>
                <w:rtl/>
              </w:rPr>
            </w:pPr>
            <w:r>
              <w:rPr>
                <w:rFonts w:hint="cs"/>
                <w:rtl/>
              </w:rPr>
              <w:t>-لمصطلحات والمفاهيم</w:t>
            </w:r>
          </w:p>
          <w:p w14:paraId="3AA0CA0C" w14:textId="77777777" w:rsidR="009740DE" w:rsidRDefault="009740DE" w:rsidP="006D1552">
            <w:pPr>
              <w:pStyle w:val="ps1Char"/>
              <w:framePr w:hSpace="0" w:wrap="auto" w:vAnchor="margin" w:xAlign="left" w:yAlign="inline"/>
              <w:suppressOverlap w:val="0"/>
              <w:rPr>
                <w:rtl/>
              </w:rPr>
            </w:pPr>
            <w:r>
              <w:rPr>
                <w:rFonts w:hint="cs"/>
                <w:rtl/>
              </w:rPr>
              <w:t>-الجذور التاريخية للدمج</w:t>
            </w:r>
          </w:p>
          <w:p w14:paraId="779F8E76" w14:textId="45740FD7" w:rsidR="00EF6F09" w:rsidRPr="00ED114D" w:rsidRDefault="00EF6F09" w:rsidP="006D1552">
            <w:pPr>
              <w:pStyle w:val="ps1Char"/>
              <w:framePr w:hSpace="0" w:wrap="auto" w:vAnchor="margin" w:xAlign="left" w:yAlign="inline"/>
              <w:suppressOverlap w:val="0"/>
              <w:rPr>
                <w:rtl/>
              </w:rPr>
            </w:pPr>
            <w:r>
              <w:rPr>
                <w:rFonts w:hint="cs"/>
                <w:rtl/>
              </w:rPr>
              <w:t>-الاستراتيجية العشرية للتعليم الدامج</w:t>
            </w:r>
          </w:p>
        </w:tc>
        <w:tc>
          <w:tcPr>
            <w:tcW w:w="467" w:type="pct"/>
            <w:shd w:val="clear" w:color="auto" w:fill="auto"/>
            <w:vAlign w:val="center"/>
          </w:tcPr>
          <w:p w14:paraId="7818863E" w14:textId="5BA5A7E9" w:rsidR="009740DE" w:rsidRPr="00DF2F5C" w:rsidRDefault="006F27D9" w:rsidP="006D1552">
            <w:pPr>
              <w:pStyle w:val="ps1Char"/>
              <w:framePr w:hSpace="0" w:wrap="auto" w:vAnchor="margin" w:xAlign="left" w:yAlign="inline"/>
              <w:suppressOverlap w:val="0"/>
              <w:rPr>
                <w:rtl/>
              </w:rPr>
            </w:pPr>
            <w:r>
              <w:rPr>
                <w:rFonts w:hint="cs"/>
                <w:rtl/>
              </w:rPr>
              <w:t>1</w:t>
            </w:r>
          </w:p>
        </w:tc>
        <w:tc>
          <w:tcPr>
            <w:tcW w:w="565" w:type="pct"/>
            <w:shd w:val="clear" w:color="auto" w:fill="auto"/>
            <w:vAlign w:val="center"/>
          </w:tcPr>
          <w:p w14:paraId="44F69B9A" w14:textId="7AC5F321" w:rsidR="009740DE" w:rsidRPr="00DF2F5C" w:rsidRDefault="009740DE" w:rsidP="006D1552">
            <w:pPr>
              <w:pStyle w:val="ps1Char"/>
              <w:framePr w:hSpace="0" w:wrap="auto" w:vAnchor="margin" w:xAlign="left" w:yAlign="inline"/>
              <w:suppressOverlap w:val="0"/>
              <w:rPr>
                <w:rtl/>
              </w:rPr>
            </w:pPr>
          </w:p>
        </w:tc>
        <w:tc>
          <w:tcPr>
            <w:tcW w:w="462" w:type="pct"/>
            <w:vAlign w:val="center"/>
          </w:tcPr>
          <w:p w14:paraId="5F07D11E" w14:textId="77777777" w:rsidR="009740DE" w:rsidRPr="00DF2F5C" w:rsidRDefault="009740DE" w:rsidP="006D1552">
            <w:pPr>
              <w:pStyle w:val="ps1Char"/>
              <w:framePr w:hSpace="0" w:wrap="auto" w:vAnchor="margin" w:xAlign="left" w:yAlign="inline"/>
              <w:suppressOverlap w:val="0"/>
              <w:rPr>
                <w:rtl/>
              </w:rPr>
            </w:pPr>
          </w:p>
        </w:tc>
        <w:tc>
          <w:tcPr>
            <w:tcW w:w="565" w:type="pct"/>
            <w:vAlign w:val="center"/>
          </w:tcPr>
          <w:p w14:paraId="41508A3C" w14:textId="77777777" w:rsidR="009740DE" w:rsidRPr="00DF2F5C" w:rsidRDefault="009740DE" w:rsidP="006D1552">
            <w:pPr>
              <w:pStyle w:val="ps1Char"/>
              <w:framePr w:hSpace="0" w:wrap="auto" w:vAnchor="margin" w:xAlign="left" w:yAlign="inline"/>
              <w:suppressOverlap w:val="0"/>
              <w:rPr>
                <w:rtl/>
              </w:rPr>
            </w:pPr>
          </w:p>
        </w:tc>
        <w:tc>
          <w:tcPr>
            <w:tcW w:w="512" w:type="pct"/>
            <w:shd w:val="clear" w:color="auto" w:fill="auto"/>
            <w:vAlign w:val="center"/>
          </w:tcPr>
          <w:p w14:paraId="43D6B1D6" w14:textId="77777777" w:rsidR="009740DE" w:rsidRPr="00DF2F5C" w:rsidRDefault="009740DE" w:rsidP="006D1552">
            <w:pPr>
              <w:pStyle w:val="ps1Char"/>
              <w:framePr w:hSpace="0" w:wrap="auto" w:vAnchor="margin" w:xAlign="left" w:yAlign="inline"/>
              <w:suppressOverlap w:val="0"/>
              <w:rPr>
                <w:rtl/>
              </w:rPr>
            </w:pPr>
          </w:p>
        </w:tc>
        <w:tc>
          <w:tcPr>
            <w:tcW w:w="872" w:type="pct"/>
            <w:vAlign w:val="center"/>
          </w:tcPr>
          <w:p w14:paraId="0839362F" w14:textId="77777777" w:rsidR="00820C1B" w:rsidRDefault="00820C1B" w:rsidP="006D1552">
            <w:pPr>
              <w:pStyle w:val="ps1Char"/>
              <w:framePr w:hSpace="0" w:wrap="auto" w:vAnchor="margin" w:xAlign="left" w:yAlign="inline"/>
              <w:suppressOverlap w:val="0"/>
            </w:pPr>
            <w:r>
              <w:t>Inclusive education introduction &amp;</w:t>
            </w:r>
          </w:p>
          <w:p w14:paraId="17DBC151" w14:textId="15E065C5" w:rsidR="009740DE" w:rsidRPr="00DF2F5C" w:rsidRDefault="00820C1B" w:rsidP="006D1552">
            <w:pPr>
              <w:pStyle w:val="ps1Char"/>
              <w:framePr w:hSpace="0" w:wrap="auto" w:vAnchor="margin" w:xAlign="left" w:yAlign="inline"/>
              <w:suppressOverlap w:val="0"/>
              <w:rPr>
                <w:rtl/>
              </w:rPr>
            </w:pPr>
            <w:r>
              <w:t>Hand book of inclusive education</w:t>
            </w:r>
          </w:p>
        </w:tc>
      </w:tr>
      <w:tr w:rsidR="00995E97" w:rsidRPr="00DF2F5C" w14:paraId="41529FBC" w14:textId="77777777" w:rsidTr="006D1552">
        <w:trPr>
          <w:trHeight w:val="1114"/>
        </w:trPr>
        <w:tc>
          <w:tcPr>
            <w:tcW w:w="431" w:type="pct"/>
            <w:shd w:val="clear" w:color="auto" w:fill="auto"/>
            <w:vAlign w:val="center"/>
          </w:tcPr>
          <w:p w14:paraId="5FCD5EC4" w14:textId="54B4475B" w:rsidR="009740DE" w:rsidRPr="00DF2F5C" w:rsidRDefault="00954E38" w:rsidP="00954E38">
            <w:pPr>
              <w:pStyle w:val="ps1numbered"/>
              <w:framePr w:hSpace="0" w:wrap="auto" w:vAnchor="margin" w:xAlign="left" w:yAlign="inline"/>
              <w:numPr>
                <w:ilvl w:val="0"/>
                <w:numId w:val="0"/>
              </w:numPr>
              <w:ind w:left="720" w:hanging="360"/>
              <w:suppressOverlap w:val="0"/>
            </w:pPr>
            <w:r>
              <w:rPr>
                <w:rFonts w:hint="cs"/>
                <w:rtl/>
              </w:rPr>
              <w:t>الثالث</w:t>
            </w:r>
          </w:p>
        </w:tc>
        <w:tc>
          <w:tcPr>
            <w:tcW w:w="1126" w:type="pct"/>
            <w:shd w:val="clear" w:color="auto" w:fill="auto"/>
            <w:vAlign w:val="center"/>
          </w:tcPr>
          <w:p w14:paraId="7262C8CB" w14:textId="77777777" w:rsidR="009740DE" w:rsidRDefault="006D1552" w:rsidP="006D1552">
            <w:pPr>
              <w:pStyle w:val="ps1Char"/>
              <w:framePr w:hSpace="0" w:wrap="auto" w:vAnchor="margin" w:xAlign="left" w:yAlign="inline"/>
              <w:suppressOverlap w:val="0"/>
              <w:rPr>
                <w:rtl/>
              </w:rPr>
            </w:pPr>
            <w:r>
              <w:rPr>
                <w:rFonts w:hint="cs"/>
                <w:rtl/>
              </w:rPr>
              <w:t>الدمج بين المثاليات والواقع</w:t>
            </w:r>
          </w:p>
          <w:p w14:paraId="5BEF38AF" w14:textId="77777777" w:rsidR="006D1552" w:rsidRDefault="006D1552" w:rsidP="006D1552">
            <w:pPr>
              <w:pStyle w:val="ps1Char"/>
              <w:framePr w:hSpace="0" w:wrap="auto" w:vAnchor="margin" w:xAlign="left" w:yAlign="inline"/>
              <w:suppressOverlap w:val="0"/>
              <w:rPr>
                <w:rtl/>
              </w:rPr>
            </w:pPr>
            <w:r>
              <w:rPr>
                <w:rFonts w:hint="cs"/>
                <w:rtl/>
              </w:rPr>
              <w:t>-الانتقال من العزل الى الدمج</w:t>
            </w:r>
          </w:p>
          <w:p w14:paraId="3697AA01" w14:textId="77777777" w:rsidR="006D1552" w:rsidRDefault="006D1552" w:rsidP="006D1552">
            <w:pPr>
              <w:pStyle w:val="ps1Char"/>
              <w:framePr w:hSpace="0" w:wrap="auto" w:vAnchor="margin" w:xAlign="left" w:yAlign="inline"/>
              <w:suppressOverlap w:val="0"/>
              <w:rPr>
                <w:rtl/>
              </w:rPr>
            </w:pPr>
            <w:r>
              <w:rPr>
                <w:rFonts w:hint="cs"/>
                <w:rtl/>
              </w:rPr>
              <w:t>-اساسيات الدمج</w:t>
            </w:r>
          </w:p>
          <w:p w14:paraId="1FEA1B94" w14:textId="77777777" w:rsidR="006D1552" w:rsidRDefault="006D1552" w:rsidP="006D1552">
            <w:pPr>
              <w:pStyle w:val="ps1Char"/>
              <w:framePr w:hSpace="0" w:wrap="auto" w:vAnchor="margin" w:xAlign="left" w:yAlign="inline"/>
              <w:suppressOverlap w:val="0"/>
              <w:rPr>
                <w:rtl/>
              </w:rPr>
            </w:pPr>
            <w:r>
              <w:rPr>
                <w:rFonts w:hint="cs"/>
                <w:rtl/>
              </w:rPr>
              <w:t>-تمويل وتطبيق الدمج</w:t>
            </w:r>
          </w:p>
          <w:p w14:paraId="06F9D9F9" w14:textId="77777777" w:rsidR="006D1552" w:rsidRDefault="006D1552" w:rsidP="006D1552">
            <w:pPr>
              <w:pStyle w:val="ps1Char"/>
              <w:framePr w:hSpace="0" w:wrap="auto" w:vAnchor="margin" w:xAlign="left" w:yAlign="inline"/>
              <w:suppressOverlap w:val="0"/>
              <w:rPr>
                <w:rtl/>
              </w:rPr>
            </w:pPr>
            <w:r>
              <w:rPr>
                <w:rFonts w:hint="cs"/>
                <w:rtl/>
              </w:rPr>
              <w:t>-تحديات الدمج على مستوى الافراد</w:t>
            </w:r>
          </w:p>
          <w:p w14:paraId="2D3F0BEC" w14:textId="6A82265C" w:rsidR="006D1552" w:rsidRPr="00DF2F5C" w:rsidRDefault="006D1552" w:rsidP="006D1552">
            <w:pPr>
              <w:pStyle w:val="ps1Char"/>
              <w:framePr w:hSpace="0" w:wrap="auto" w:vAnchor="margin" w:xAlign="left" w:yAlign="inline"/>
              <w:suppressOverlap w:val="0"/>
              <w:rPr>
                <w:rtl/>
              </w:rPr>
            </w:pPr>
            <w:r>
              <w:rPr>
                <w:rFonts w:hint="cs"/>
                <w:rtl/>
              </w:rPr>
              <w:t>-تحديات الدمج على المستوى الاداري</w:t>
            </w:r>
          </w:p>
        </w:tc>
        <w:tc>
          <w:tcPr>
            <w:tcW w:w="467" w:type="pct"/>
            <w:shd w:val="clear" w:color="auto" w:fill="auto"/>
            <w:vAlign w:val="center"/>
          </w:tcPr>
          <w:p w14:paraId="75CF4315" w14:textId="4C40597D" w:rsidR="009740DE" w:rsidRPr="00DF2F5C" w:rsidRDefault="003F0E61" w:rsidP="006D1552">
            <w:pPr>
              <w:pStyle w:val="ps1Char"/>
              <w:framePr w:hSpace="0" w:wrap="auto" w:vAnchor="margin" w:xAlign="left" w:yAlign="inline"/>
              <w:suppressOverlap w:val="0"/>
              <w:rPr>
                <w:rtl/>
              </w:rPr>
            </w:pPr>
            <w:r>
              <w:rPr>
                <w:rFonts w:hint="cs"/>
                <w:rtl/>
              </w:rPr>
              <w:t>1+3</w:t>
            </w:r>
          </w:p>
        </w:tc>
        <w:tc>
          <w:tcPr>
            <w:tcW w:w="565" w:type="pct"/>
            <w:shd w:val="clear" w:color="auto" w:fill="auto"/>
            <w:vAlign w:val="center"/>
          </w:tcPr>
          <w:p w14:paraId="3CB648E9" w14:textId="77777777" w:rsidR="009740DE" w:rsidRPr="00DF2F5C" w:rsidRDefault="009740DE" w:rsidP="006D1552">
            <w:pPr>
              <w:pStyle w:val="ps1Char"/>
              <w:framePr w:hSpace="0" w:wrap="auto" w:vAnchor="margin" w:xAlign="left" w:yAlign="inline"/>
              <w:suppressOverlap w:val="0"/>
              <w:rPr>
                <w:rtl/>
              </w:rPr>
            </w:pPr>
          </w:p>
        </w:tc>
        <w:tc>
          <w:tcPr>
            <w:tcW w:w="462" w:type="pct"/>
            <w:vAlign w:val="center"/>
          </w:tcPr>
          <w:p w14:paraId="0C178E9E" w14:textId="77777777" w:rsidR="009740DE" w:rsidRPr="00DF2F5C" w:rsidRDefault="009740DE" w:rsidP="006D1552">
            <w:pPr>
              <w:pStyle w:val="ps1Char"/>
              <w:framePr w:hSpace="0" w:wrap="auto" w:vAnchor="margin" w:xAlign="left" w:yAlign="inline"/>
              <w:suppressOverlap w:val="0"/>
              <w:rPr>
                <w:rtl/>
              </w:rPr>
            </w:pPr>
          </w:p>
        </w:tc>
        <w:tc>
          <w:tcPr>
            <w:tcW w:w="565" w:type="pct"/>
            <w:vAlign w:val="center"/>
          </w:tcPr>
          <w:p w14:paraId="3C0395D3" w14:textId="77777777" w:rsidR="009740DE" w:rsidRPr="00DF2F5C" w:rsidRDefault="009740DE" w:rsidP="006D1552">
            <w:pPr>
              <w:pStyle w:val="ps1Char"/>
              <w:framePr w:hSpace="0" w:wrap="auto" w:vAnchor="margin" w:xAlign="left" w:yAlign="inline"/>
              <w:suppressOverlap w:val="0"/>
              <w:rPr>
                <w:rtl/>
              </w:rPr>
            </w:pPr>
          </w:p>
        </w:tc>
        <w:tc>
          <w:tcPr>
            <w:tcW w:w="512" w:type="pct"/>
            <w:shd w:val="clear" w:color="auto" w:fill="auto"/>
            <w:vAlign w:val="center"/>
          </w:tcPr>
          <w:p w14:paraId="3254BC2F" w14:textId="77777777" w:rsidR="009740DE" w:rsidRPr="00DF2F5C" w:rsidRDefault="009740DE" w:rsidP="006D1552">
            <w:pPr>
              <w:pStyle w:val="ps1Char"/>
              <w:framePr w:hSpace="0" w:wrap="auto" w:vAnchor="margin" w:xAlign="left" w:yAlign="inline"/>
              <w:suppressOverlap w:val="0"/>
              <w:rPr>
                <w:rtl/>
              </w:rPr>
            </w:pPr>
          </w:p>
        </w:tc>
        <w:tc>
          <w:tcPr>
            <w:tcW w:w="872" w:type="pct"/>
            <w:vAlign w:val="center"/>
          </w:tcPr>
          <w:p w14:paraId="1471946C" w14:textId="77777777" w:rsidR="006D1552" w:rsidRDefault="006D1552" w:rsidP="006D1552">
            <w:pPr>
              <w:pStyle w:val="ps1Char"/>
              <w:framePr w:hSpace="0" w:wrap="auto" w:vAnchor="margin" w:xAlign="left" w:yAlign="inline"/>
              <w:suppressOverlap w:val="0"/>
            </w:pPr>
            <w:r>
              <w:t>Inclusive education introduction &amp;</w:t>
            </w:r>
          </w:p>
          <w:p w14:paraId="651E9592" w14:textId="6457B6F8" w:rsidR="009740DE" w:rsidRPr="00DF2F5C" w:rsidRDefault="006D1552" w:rsidP="006D1552">
            <w:pPr>
              <w:pStyle w:val="ps1Char"/>
              <w:framePr w:hSpace="0" w:wrap="auto" w:vAnchor="margin" w:xAlign="left" w:yAlign="inline"/>
              <w:suppressOverlap w:val="0"/>
              <w:rPr>
                <w:rtl/>
              </w:rPr>
            </w:pPr>
            <w:r>
              <w:t>Hand book of inclusive education</w:t>
            </w:r>
          </w:p>
        </w:tc>
      </w:tr>
      <w:tr w:rsidR="00995E97" w:rsidRPr="00DF2F5C" w14:paraId="53890587" w14:textId="77777777" w:rsidTr="006D1552">
        <w:trPr>
          <w:trHeight w:val="1114"/>
        </w:trPr>
        <w:tc>
          <w:tcPr>
            <w:tcW w:w="431" w:type="pct"/>
            <w:shd w:val="clear" w:color="auto" w:fill="auto"/>
            <w:vAlign w:val="center"/>
          </w:tcPr>
          <w:p w14:paraId="2598DEE6" w14:textId="332C410C" w:rsidR="009740DE" w:rsidRPr="00DF2F5C" w:rsidRDefault="00954E38" w:rsidP="00954E38">
            <w:pPr>
              <w:pStyle w:val="ps1numbered"/>
              <w:framePr w:hSpace="0" w:wrap="auto" w:vAnchor="margin" w:xAlign="left" w:yAlign="inline"/>
              <w:numPr>
                <w:ilvl w:val="0"/>
                <w:numId w:val="0"/>
              </w:numPr>
              <w:ind w:left="720" w:hanging="360"/>
              <w:suppressOverlap w:val="0"/>
            </w:pPr>
            <w:r>
              <w:rPr>
                <w:rFonts w:hint="cs"/>
                <w:rtl/>
              </w:rPr>
              <w:t>الرابع</w:t>
            </w:r>
          </w:p>
        </w:tc>
        <w:tc>
          <w:tcPr>
            <w:tcW w:w="1126" w:type="pct"/>
            <w:shd w:val="clear" w:color="auto" w:fill="auto"/>
            <w:vAlign w:val="center"/>
          </w:tcPr>
          <w:p w14:paraId="4D3F5871" w14:textId="77777777" w:rsidR="009740DE" w:rsidRDefault="00954E38" w:rsidP="00954E38">
            <w:pPr>
              <w:pStyle w:val="ps1numbered"/>
              <w:framePr w:hSpace="0" w:wrap="auto" w:vAnchor="margin" w:xAlign="left" w:yAlign="inline"/>
              <w:numPr>
                <w:ilvl w:val="0"/>
                <w:numId w:val="0"/>
              </w:numPr>
              <w:ind w:left="360"/>
              <w:suppressOverlap w:val="0"/>
              <w:rPr>
                <w:rtl/>
              </w:rPr>
            </w:pPr>
            <w:r>
              <w:rPr>
                <w:rFonts w:hint="cs"/>
                <w:rtl/>
              </w:rPr>
              <w:t>الدمج من منظار عالمي</w:t>
            </w:r>
          </w:p>
          <w:p w14:paraId="7ECE3D23" w14:textId="77777777" w:rsidR="00954E38" w:rsidRDefault="00954E38" w:rsidP="00954E38">
            <w:pPr>
              <w:pStyle w:val="ps1numbered"/>
              <w:framePr w:hSpace="0" w:wrap="auto" w:vAnchor="margin" w:xAlign="left" w:yAlign="inline"/>
              <w:numPr>
                <w:ilvl w:val="0"/>
                <w:numId w:val="6"/>
              </w:numPr>
              <w:suppressOverlap w:val="0"/>
            </w:pPr>
            <w:r>
              <w:rPr>
                <w:rFonts w:hint="cs"/>
                <w:rtl/>
              </w:rPr>
              <w:t>كيف يمكن تحقيق الدمج</w:t>
            </w:r>
          </w:p>
          <w:p w14:paraId="5A25747A" w14:textId="2AD7C567" w:rsidR="00954E38" w:rsidRPr="00DF2F5C" w:rsidRDefault="00954E38" w:rsidP="00954E38">
            <w:pPr>
              <w:pStyle w:val="ps1numbered"/>
              <w:framePr w:hSpace="0" w:wrap="auto" w:vAnchor="margin" w:xAlign="left" w:yAlign="inline"/>
              <w:numPr>
                <w:ilvl w:val="0"/>
                <w:numId w:val="6"/>
              </w:numPr>
              <w:suppressOverlap w:val="0"/>
            </w:pPr>
            <w:r>
              <w:rPr>
                <w:rFonts w:hint="cs"/>
                <w:rtl/>
              </w:rPr>
              <w:t>ملخص النتائج البحثية والعلمية</w:t>
            </w:r>
          </w:p>
        </w:tc>
        <w:tc>
          <w:tcPr>
            <w:tcW w:w="467" w:type="pct"/>
            <w:shd w:val="clear" w:color="auto" w:fill="auto"/>
            <w:vAlign w:val="center"/>
          </w:tcPr>
          <w:p w14:paraId="09B8D95D" w14:textId="5BB5E215" w:rsidR="009740DE" w:rsidRPr="00DF2F5C" w:rsidRDefault="003F0E61" w:rsidP="006D1552">
            <w:pPr>
              <w:pStyle w:val="ps1numbered"/>
              <w:framePr w:hSpace="0" w:wrap="auto" w:vAnchor="margin" w:xAlign="left" w:yAlign="inline"/>
              <w:numPr>
                <w:ilvl w:val="0"/>
                <w:numId w:val="0"/>
              </w:numPr>
              <w:ind w:left="720"/>
              <w:suppressOverlap w:val="0"/>
            </w:pPr>
            <w:r>
              <w:rPr>
                <w:rFonts w:hint="cs"/>
                <w:rtl/>
              </w:rPr>
              <w:t>1+3</w:t>
            </w:r>
          </w:p>
        </w:tc>
        <w:tc>
          <w:tcPr>
            <w:tcW w:w="565" w:type="pct"/>
            <w:shd w:val="clear" w:color="auto" w:fill="auto"/>
            <w:vAlign w:val="center"/>
          </w:tcPr>
          <w:p w14:paraId="78BEFD2A" w14:textId="77777777" w:rsidR="009740DE" w:rsidRPr="00DF2F5C" w:rsidRDefault="009740DE" w:rsidP="006D1552">
            <w:pPr>
              <w:pStyle w:val="ps1numbered"/>
              <w:framePr w:hSpace="0" w:wrap="auto" w:vAnchor="margin" w:xAlign="left" w:yAlign="inline"/>
              <w:numPr>
                <w:ilvl w:val="0"/>
                <w:numId w:val="0"/>
              </w:numPr>
              <w:ind w:left="720"/>
              <w:suppressOverlap w:val="0"/>
            </w:pPr>
          </w:p>
        </w:tc>
        <w:tc>
          <w:tcPr>
            <w:tcW w:w="462" w:type="pct"/>
            <w:vAlign w:val="center"/>
          </w:tcPr>
          <w:p w14:paraId="27A76422"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49206A88"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67B7A70C"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75656A2C" w14:textId="77777777" w:rsidR="003F0E61" w:rsidRDefault="003F0E61" w:rsidP="003F0E61">
            <w:pPr>
              <w:pStyle w:val="ps1Char"/>
              <w:framePr w:hSpace="0" w:wrap="auto" w:vAnchor="margin" w:xAlign="left" w:yAlign="inline"/>
              <w:suppressOverlap w:val="0"/>
            </w:pPr>
            <w:r>
              <w:t>Inclusive education introduction &amp;</w:t>
            </w:r>
          </w:p>
          <w:p w14:paraId="71887C79" w14:textId="4EA707E7" w:rsidR="009740DE" w:rsidRPr="00DF2F5C" w:rsidRDefault="003F0E61" w:rsidP="003F0E61">
            <w:pPr>
              <w:pStyle w:val="ps1numbered"/>
              <w:framePr w:hSpace="0" w:wrap="auto" w:vAnchor="margin" w:xAlign="left" w:yAlign="inline"/>
              <w:numPr>
                <w:ilvl w:val="0"/>
                <w:numId w:val="0"/>
              </w:numPr>
              <w:ind w:left="720"/>
              <w:suppressOverlap w:val="0"/>
            </w:pPr>
            <w:r>
              <w:t>Hand book of inclusive education</w:t>
            </w:r>
          </w:p>
        </w:tc>
      </w:tr>
      <w:tr w:rsidR="00995E97" w:rsidRPr="00DF2F5C" w14:paraId="7E8561C6" w14:textId="77777777" w:rsidTr="006D1552">
        <w:trPr>
          <w:trHeight w:val="1114"/>
        </w:trPr>
        <w:tc>
          <w:tcPr>
            <w:tcW w:w="431" w:type="pct"/>
            <w:shd w:val="clear" w:color="auto" w:fill="auto"/>
            <w:vAlign w:val="center"/>
          </w:tcPr>
          <w:p w14:paraId="78941E47" w14:textId="6EF8AA83" w:rsidR="009740DE" w:rsidRPr="00DF2F5C" w:rsidRDefault="00954E38" w:rsidP="00954E38">
            <w:pPr>
              <w:pStyle w:val="ps1numbered"/>
              <w:framePr w:hSpace="0" w:wrap="auto" w:vAnchor="margin" w:xAlign="left" w:yAlign="inline"/>
              <w:numPr>
                <w:ilvl w:val="0"/>
                <w:numId w:val="0"/>
              </w:numPr>
              <w:ind w:left="720" w:hanging="360"/>
              <w:suppressOverlap w:val="0"/>
            </w:pPr>
            <w:r>
              <w:rPr>
                <w:rFonts w:hint="cs"/>
                <w:rtl/>
              </w:rPr>
              <w:lastRenderedPageBreak/>
              <w:t>الخامس</w:t>
            </w:r>
          </w:p>
        </w:tc>
        <w:tc>
          <w:tcPr>
            <w:tcW w:w="1126" w:type="pct"/>
            <w:shd w:val="clear" w:color="auto" w:fill="auto"/>
            <w:vAlign w:val="center"/>
          </w:tcPr>
          <w:p w14:paraId="77A7B971" w14:textId="77777777" w:rsidR="009740DE" w:rsidRDefault="00954E38" w:rsidP="00954E38">
            <w:pPr>
              <w:pStyle w:val="ps1numbered"/>
              <w:framePr w:hSpace="0" w:wrap="auto" w:vAnchor="margin" w:xAlign="left" w:yAlign="inline"/>
              <w:numPr>
                <w:ilvl w:val="0"/>
                <w:numId w:val="0"/>
              </w:numPr>
              <w:ind w:left="270"/>
              <w:suppressOverlap w:val="0"/>
              <w:rPr>
                <w:rtl/>
              </w:rPr>
            </w:pPr>
            <w:r>
              <w:rPr>
                <w:rFonts w:hint="cs"/>
                <w:rtl/>
              </w:rPr>
              <w:t>متطلبات الدمج في المدارس</w:t>
            </w:r>
          </w:p>
          <w:p w14:paraId="2E56855C" w14:textId="77777777" w:rsidR="00954E38" w:rsidRDefault="00954E38" w:rsidP="00954E38">
            <w:pPr>
              <w:pStyle w:val="ps1numbered"/>
              <w:framePr w:hSpace="0" w:wrap="auto" w:vAnchor="margin" w:xAlign="left" w:yAlign="inline"/>
              <w:numPr>
                <w:ilvl w:val="0"/>
                <w:numId w:val="0"/>
              </w:numPr>
              <w:ind w:left="270"/>
              <w:suppressOverlap w:val="0"/>
              <w:rPr>
                <w:rtl/>
              </w:rPr>
            </w:pPr>
            <w:r>
              <w:rPr>
                <w:rFonts w:hint="cs"/>
                <w:rtl/>
              </w:rPr>
              <w:t>-تعديلات المناهج وطرق التدريس</w:t>
            </w:r>
          </w:p>
          <w:p w14:paraId="07AFAC54" w14:textId="77777777" w:rsidR="00954E38" w:rsidRDefault="00954E38" w:rsidP="00954E38">
            <w:pPr>
              <w:pStyle w:val="ps1numbered"/>
              <w:framePr w:hSpace="0" w:wrap="auto" w:vAnchor="margin" w:xAlign="left" w:yAlign="inline"/>
              <w:numPr>
                <w:ilvl w:val="0"/>
                <w:numId w:val="0"/>
              </w:numPr>
              <w:ind w:left="270"/>
              <w:suppressOverlap w:val="0"/>
              <w:rPr>
                <w:rtl/>
              </w:rPr>
            </w:pPr>
            <w:r>
              <w:rPr>
                <w:rFonts w:hint="cs"/>
                <w:rtl/>
              </w:rPr>
              <w:t>-التعديل على أنظمة القياس والعلامات</w:t>
            </w:r>
          </w:p>
          <w:p w14:paraId="7B37605A" w14:textId="06B1241C" w:rsidR="00954E38" w:rsidRPr="00DF2F5C" w:rsidRDefault="00954E38" w:rsidP="00954E38">
            <w:pPr>
              <w:pStyle w:val="ps1numbered"/>
              <w:framePr w:hSpace="0" w:wrap="auto" w:vAnchor="margin" w:xAlign="left" w:yAlign="inline"/>
              <w:numPr>
                <w:ilvl w:val="0"/>
                <w:numId w:val="0"/>
              </w:numPr>
              <w:ind w:left="270"/>
              <w:suppressOverlap w:val="0"/>
            </w:pPr>
            <w:r>
              <w:rPr>
                <w:rFonts w:hint="cs"/>
                <w:rtl/>
              </w:rPr>
              <w:t>-التعديلات للطلبة ذوي الاعاقة</w:t>
            </w:r>
          </w:p>
        </w:tc>
        <w:tc>
          <w:tcPr>
            <w:tcW w:w="467" w:type="pct"/>
            <w:shd w:val="clear" w:color="auto" w:fill="auto"/>
            <w:vAlign w:val="center"/>
          </w:tcPr>
          <w:p w14:paraId="394798F2" w14:textId="6BAF1904" w:rsidR="009740DE" w:rsidRPr="00DF2F5C" w:rsidRDefault="003F0E61" w:rsidP="00954E38">
            <w:pPr>
              <w:pStyle w:val="ps1numbered"/>
              <w:framePr w:hSpace="0" w:wrap="auto" w:vAnchor="margin" w:xAlign="left" w:yAlign="inline"/>
              <w:numPr>
                <w:ilvl w:val="0"/>
                <w:numId w:val="0"/>
              </w:numPr>
              <w:ind w:left="270"/>
              <w:suppressOverlap w:val="0"/>
            </w:pPr>
            <w:r>
              <w:rPr>
                <w:rFonts w:hint="cs"/>
                <w:rtl/>
              </w:rPr>
              <w:t>1+2+3</w:t>
            </w:r>
          </w:p>
        </w:tc>
        <w:tc>
          <w:tcPr>
            <w:tcW w:w="565" w:type="pct"/>
            <w:shd w:val="clear" w:color="auto" w:fill="auto"/>
            <w:vAlign w:val="center"/>
          </w:tcPr>
          <w:p w14:paraId="3889A505" w14:textId="77777777" w:rsidR="009740DE" w:rsidRPr="00DF2F5C" w:rsidRDefault="009740DE" w:rsidP="00954E38">
            <w:pPr>
              <w:pStyle w:val="ps1numbered"/>
              <w:framePr w:hSpace="0" w:wrap="auto" w:vAnchor="margin" w:xAlign="left" w:yAlign="inline"/>
              <w:numPr>
                <w:ilvl w:val="0"/>
                <w:numId w:val="0"/>
              </w:numPr>
              <w:ind w:left="270"/>
              <w:suppressOverlap w:val="0"/>
            </w:pPr>
          </w:p>
        </w:tc>
        <w:tc>
          <w:tcPr>
            <w:tcW w:w="462" w:type="pct"/>
            <w:vAlign w:val="center"/>
          </w:tcPr>
          <w:p w14:paraId="29079D35"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17686DC7"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53BD644D"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78E714BD" w14:textId="77777777" w:rsidR="003F0E61" w:rsidRDefault="003F0E61" w:rsidP="003F0E61">
            <w:pPr>
              <w:pStyle w:val="ps1Char"/>
              <w:framePr w:hSpace="0" w:wrap="auto" w:vAnchor="margin" w:xAlign="left" w:yAlign="inline"/>
              <w:suppressOverlap w:val="0"/>
            </w:pPr>
            <w:r>
              <w:t>Inclusive education introduction &amp;</w:t>
            </w:r>
          </w:p>
          <w:p w14:paraId="1A3FAC43" w14:textId="54137F1C" w:rsidR="009740DE" w:rsidRPr="00DF2F5C" w:rsidRDefault="003F0E61" w:rsidP="003F0E61">
            <w:pPr>
              <w:pStyle w:val="ps1numbered"/>
              <w:framePr w:hSpace="0" w:wrap="auto" w:vAnchor="margin" w:xAlign="left" w:yAlign="inline"/>
              <w:numPr>
                <w:ilvl w:val="0"/>
                <w:numId w:val="0"/>
              </w:numPr>
              <w:ind w:left="720"/>
              <w:suppressOverlap w:val="0"/>
            </w:pPr>
            <w:r>
              <w:t>Hand book of inclusive education</w:t>
            </w:r>
          </w:p>
        </w:tc>
      </w:tr>
      <w:tr w:rsidR="00995E97" w:rsidRPr="00DF2F5C" w14:paraId="1F45DCF3" w14:textId="77777777" w:rsidTr="006D1552">
        <w:trPr>
          <w:trHeight w:val="1114"/>
        </w:trPr>
        <w:tc>
          <w:tcPr>
            <w:tcW w:w="431" w:type="pct"/>
            <w:shd w:val="clear" w:color="auto" w:fill="auto"/>
            <w:vAlign w:val="center"/>
          </w:tcPr>
          <w:p w14:paraId="29B4EA11" w14:textId="2CAA60DF" w:rsidR="009740DE" w:rsidRPr="00DF2F5C" w:rsidRDefault="00954E38" w:rsidP="00954E38">
            <w:pPr>
              <w:pStyle w:val="ps1numbered"/>
              <w:framePr w:hSpace="0" w:wrap="auto" w:vAnchor="margin" w:xAlign="left" w:yAlign="inline"/>
              <w:numPr>
                <w:ilvl w:val="0"/>
                <w:numId w:val="0"/>
              </w:numPr>
              <w:ind w:left="720" w:hanging="360"/>
              <w:suppressOverlap w:val="0"/>
            </w:pPr>
            <w:r>
              <w:rPr>
                <w:rFonts w:hint="cs"/>
                <w:rtl/>
              </w:rPr>
              <w:t>السادس</w:t>
            </w:r>
          </w:p>
        </w:tc>
        <w:tc>
          <w:tcPr>
            <w:tcW w:w="1126" w:type="pct"/>
            <w:shd w:val="clear" w:color="auto" w:fill="auto"/>
            <w:vAlign w:val="center"/>
          </w:tcPr>
          <w:p w14:paraId="2A3B84BF" w14:textId="77777777" w:rsidR="009740DE" w:rsidRDefault="00954E38" w:rsidP="00954E38">
            <w:pPr>
              <w:pStyle w:val="ps1numbered"/>
              <w:framePr w:hSpace="0" w:wrap="auto" w:vAnchor="margin" w:xAlign="left" w:yAlign="inline"/>
              <w:numPr>
                <w:ilvl w:val="0"/>
                <w:numId w:val="0"/>
              </w:numPr>
              <w:ind w:left="360"/>
              <w:suppressOverlap w:val="0"/>
              <w:rPr>
                <w:rtl/>
              </w:rPr>
            </w:pPr>
            <w:r>
              <w:rPr>
                <w:rFonts w:hint="cs"/>
                <w:rtl/>
              </w:rPr>
              <w:t>سياسات دعم السلوك الايجابي عند تنفيذ الدمج</w:t>
            </w:r>
          </w:p>
          <w:p w14:paraId="3E6B99DB" w14:textId="77777777" w:rsidR="00954E38" w:rsidRDefault="00954E38" w:rsidP="00954E38">
            <w:pPr>
              <w:pStyle w:val="ps1numbered"/>
              <w:framePr w:hSpace="0" w:wrap="auto" w:vAnchor="margin" w:xAlign="left" w:yAlign="inline"/>
              <w:numPr>
                <w:ilvl w:val="0"/>
                <w:numId w:val="0"/>
              </w:numPr>
              <w:ind w:left="360"/>
              <w:suppressOverlap w:val="0"/>
              <w:rPr>
                <w:rtl/>
              </w:rPr>
            </w:pPr>
            <w:r>
              <w:rPr>
                <w:rFonts w:hint="cs"/>
                <w:rtl/>
              </w:rPr>
              <w:t>-سياسات ادارة السلوك على مستوى المدرسة</w:t>
            </w:r>
          </w:p>
          <w:p w14:paraId="7295C8E1" w14:textId="77777777" w:rsidR="00954E38" w:rsidRDefault="00954E38" w:rsidP="00954E38">
            <w:pPr>
              <w:pStyle w:val="ps1numbered"/>
              <w:framePr w:hSpace="0" w:wrap="auto" w:vAnchor="margin" w:xAlign="left" w:yAlign="inline"/>
              <w:numPr>
                <w:ilvl w:val="0"/>
                <w:numId w:val="0"/>
              </w:numPr>
              <w:ind w:left="360"/>
              <w:suppressOverlap w:val="0"/>
              <w:rPr>
                <w:rtl/>
              </w:rPr>
            </w:pPr>
            <w:r>
              <w:rPr>
                <w:rFonts w:hint="cs"/>
                <w:rtl/>
              </w:rPr>
              <w:t>- الادارة الصفية الفاعلة</w:t>
            </w:r>
          </w:p>
          <w:p w14:paraId="31A560F4" w14:textId="3CD0C36C" w:rsidR="00954E38" w:rsidRPr="00DF2F5C" w:rsidRDefault="00954E38" w:rsidP="00954E38">
            <w:pPr>
              <w:pStyle w:val="ps1numbered"/>
              <w:framePr w:hSpace="0" w:wrap="auto" w:vAnchor="margin" w:xAlign="left" w:yAlign="inline"/>
              <w:numPr>
                <w:ilvl w:val="0"/>
                <w:numId w:val="0"/>
              </w:numPr>
              <w:ind w:left="360"/>
              <w:suppressOverlap w:val="0"/>
            </w:pPr>
            <w:r>
              <w:rPr>
                <w:rFonts w:hint="cs"/>
                <w:rtl/>
              </w:rPr>
              <w:t>-ادارة سلوك الافراد</w:t>
            </w:r>
          </w:p>
        </w:tc>
        <w:tc>
          <w:tcPr>
            <w:tcW w:w="467" w:type="pct"/>
            <w:shd w:val="clear" w:color="auto" w:fill="auto"/>
            <w:vAlign w:val="center"/>
          </w:tcPr>
          <w:p w14:paraId="70DF735C" w14:textId="375FA30B" w:rsidR="009740DE" w:rsidRPr="00DF2F5C" w:rsidRDefault="003F0E61" w:rsidP="00954E38">
            <w:pPr>
              <w:pStyle w:val="ps1numbered"/>
              <w:framePr w:hSpace="0" w:wrap="auto" w:vAnchor="margin" w:xAlign="left" w:yAlign="inline"/>
              <w:numPr>
                <w:ilvl w:val="0"/>
                <w:numId w:val="0"/>
              </w:numPr>
              <w:ind w:left="270"/>
              <w:suppressOverlap w:val="0"/>
            </w:pPr>
            <w:r>
              <w:rPr>
                <w:rFonts w:hint="cs"/>
                <w:rtl/>
              </w:rPr>
              <w:t>1+2+3</w:t>
            </w:r>
          </w:p>
        </w:tc>
        <w:tc>
          <w:tcPr>
            <w:tcW w:w="565" w:type="pct"/>
            <w:shd w:val="clear" w:color="auto" w:fill="auto"/>
            <w:vAlign w:val="center"/>
          </w:tcPr>
          <w:p w14:paraId="3A413BF6" w14:textId="77777777" w:rsidR="009740DE" w:rsidRPr="00DF2F5C" w:rsidRDefault="009740DE" w:rsidP="00954E38">
            <w:pPr>
              <w:pStyle w:val="ps1numbered"/>
              <w:framePr w:hSpace="0" w:wrap="auto" w:vAnchor="margin" w:xAlign="left" w:yAlign="inline"/>
              <w:numPr>
                <w:ilvl w:val="0"/>
                <w:numId w:val="0"/>
              </w:numPr>
              <w:ind w:left="720"/>
              <w:suppressOverlap w:val="0"/>
            </w:pPr>
          </w:p>
        </w:tc>
        <w:tc>
          <w:tcPr>
            <w:tcW w:w="462" w:type="pct"/>
            <w:vAlign w:val="center"/>
          </w:tcPr>
          <w:p w14:paraId="33D28B4B"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37EFA3E3"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41C6AC2A"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0B0036F5" w14:textId="77777777" w:rsidR="003F0E61" w:rsidRDefault="003F0E61" w:rsidP="003F0E61">
            <w:pPr>
              <w:pStyle w:val="ps1Char"/>
              <w:framePr w:hSpace="0" w:wrap="auto" w:vAnchor="margin" w:xAlign="left" w:yAlign="inline"/>
              <w:suppressOverlap w:val="0"/>
            </w:pPr>
            <w:r>
              <w:t>Inclusive education introduction &amp;</w:t>
            </w:r>
          </w:p>
          <w:p w14:paraId="2DC44586" w14:textId="22490A0E" w:rsidR="009740DE" w:rsidRPr="00DF2F5C" w:rsidRDefault="003F0E61" w:rsidP="003F0E61">
            <w:pPr>
              <w:pStyle w:val="ps1numbered"/>
              <w:framePr w:hSpace="0" w:wrap="auto" w:vAnchor="margin" w:xAlign="left" w:yAlign="inline"/>
              <w:numPr>
                <w:ilvl w:val="0"/>
                <w:numId w:val="0"/>
              </w:numPr>
              <w:ind w:left="720"/>
              <w:suppressOverlap w:val="0"/>
            </w:pPr>
            <w:r>
              <w:t>Hand book of inclusive education</w:t>
            </w:r>
          </w:p>
        </w:tc>
      </w:tr>
      <w:tr w:rsidR="00995E97" w:rsidRPr="00DF2F5C" w14:paraId="7F6497B0" w14:textId="77777777" w:rsidTr="006D1552">
        <w:trPr>
          <w:trHeight w:val="1114"/>
        </w:trPr>
        <w:tc>
          <w:tcPr>
            <w:tcW w:w="431" w:type="pct"/>
            <w:shd w:val="clear" w:color="auto" w:fill="auto"/>
            <w:vAlign w:val="center"/>
          </w:tcPr>
          <w:p w14:paraId="75697EEC" w14:textId="755A394C" w:rsidR="009740DE" w:rsidRPr="00DF2F5C" w:rsidRDefault="00954E38" w:rsidP="00954E38">
            <w:pPr>
              <w:pStyle w:val="ps1numbered"/>
              <w:framePr w:hSpace="0" w:wrap="auto" w:vAnchor="margin" w:xAlign="left" w:yAlign="inline"/>
              <w:numPr>
                <w:ilvl w:val="0"/>
                <w:numId w:val="0"/>
              </w:numPr>
              <w:ind w:left="720" w:hanging="360"/>
              <w:suppressOverlap w:val="0"/>
            </w:pPr>
            <w:r>
              <w:rPr>
                <w:rFonts w:hint="cs"/>
                <w:rtl/>
              </w:rPr>
              <w:t>السابع</w:t>
            </w:r>
          </w:p>
        </w:tc>
        <w:tc>
          <w:tcPr>
            <w:tcW w:w="1126" w:type="pct"/>
            <w:shd w:val="clear" w:color="auto" w:fill="auto"/>
            <w:vAlign w:val="center"/>
          </w:tcPr>
          <w:p w14:paraId="0E19E793" w14:textId="77777777" w:rsidR="009740DE" w:rsidRDefault="00954E38" w:rsidP="00995E97">
            <w:pPr>
              <w:pStyle w:val="ps1numbered"/>
              <w:framePr w:hSpace="0" w:wrap="auto" w:vAnchor="margin" w:xAlign="left" w:yAlign="inline"/>
              <w:numPr>
                <w:ilvl w:val="0"/>
                <w:numId w:val="0"/>
              </w:numPr>
              <w:ind w:left="158" w:hanging="112"/>
              <w:suppressOverlap w:val="0"/>
              <w:rPr>
                <w:rtl/>
              </w:rPr>
            </w:pPr>
            <w:r>
              <w:rPr>
                <w:rFonts w:hint="cs"/>
                <w:rtl/>
              </w:rPr>
              <w:t>الدمج في الجامعات</w:t>
            </w:r>
          </w:p>
          <w:p w14:paraId="295DB082" w14:textId="2A203CB5" w:rsidR="00954E38" w:rsidRDefault="00954E38" w:rsidP="00995E97">
            <w:pPr>
              <w:pStyle w:val="ps1numbered"/>
              <w:framePr w:hSpace="0" w:wrap="auto" w:vAnchor="margin" w:xAlign="left" w:yAlign="inline"/>
              <w:numPr>
                <w:ilvl w:val="0"/>
                <w:numId w:val="6"/>
              </w:numPr>
              <w:ind w:left="158" w:hanging="112"/>
              <w:suppressOverlap w:val="0"/>
            </w:pPr>
            <w:r>
              <w:rPr>
                <w:rFonts w:hint="cs"/>
                <w:rtl/>
              </w:rPr>
              <w:t>أهميته وطرق تحقيقه</w:t>
            </w:r>
          </w:p>
          <w:p w14:paraId="08434C09" w14:textId="0A455D57" w:rsidR="00954E38" w:rsidRDefault="00954E38" w:rsidP="00995E97">
            <w:pPr>
              <w:pStyle w:val="ps1numbered"/>
              <w:framePr w:hSpace="0" w:wrap="auto" w:vAnchor="margin" w:xAlign="left" w:yAlign="inline"/>
              <w:numPr>
                <w:ilvl w:val="0"/>
                <w:numId w:val="6"/>
              </w:numPr>
              <w:ind w:left="158" w:hanging="112"/>
              <w:suppressOverlap w:val="0"/>
              <w:rPr>
                <w:rtl/>
              </w:rPr>
            </w:pPr>
            <w:r>
              <w:rPr>
                <w:rFonts w:hint="cs"/>
                <w:rtl/>
              </w:rPr>
              <w:t>استجابة الجامعات لضغط سوق العمل</w:t>
            </w:r>
          </w:p>
          <w:p w14:paraId="774AF2BF" w14:textId="0B777AF5" w:rsidR="00954E38" w:rsidRPr="00DF2F5C" w:rsidRDefault="00954E38" w:rsidP="00954E38">
            <w:pPr>
              <w:pStyle w:val="ps1numbered"/>
              <w:framePr w:hSpace="0" w:wrap="auto" w:vAnchor="margin" w:xAlign="left" w:yAlign="inline"/>
              <w:numPr>
                <w:ilvl w:val="0"/>
                <w:numId w:val="0"/>
              </w:numPr>
              <w:ind w:left="720"/>
              <w:suppressOverlap w:val="0"/>
            </w:pPr>
          </w:p>
        </w:tc>
        <w:tc>
          <w:tcPr>
            <w:tcW w:w="467" w:type="pct"/>
            <w:shd w:val="clear" w:color="auto" w:fill="auto"/>
            <w:vAlign w:val="center"/>
          </w:tcPr>
          <w:p w14:paraId="7A292896" w14:textId="6D798409" w:rsidR="009740DE" w:rsidRPr="00DF2F5C" w:rsidRDefault="003F0E61" w:rsidP="003F0E61">
            <w:pPr>
              <w:pStyle w:val="ps1numbered"/>
              <w:framePr w:hSpace="0" w:wrap="auto" w:vAnchor="margin" w:xAlign="left" w:yAlign="inline"/>
              <w:numPr>
                <w:ilvl w:val="0"/>
                <w:numId w:val="0"/>
              </w:numPr>
              <w:ind w:left="284" w:hanging="284"/>
              <w:suppressOverlap w:val="0"/>
            </w:pPr>
            <w:r>
              <w:rPr>
                <w:rFonts w:hint="cs"/>
                <w:rtl/>
              </w:rPr>
              <w:t>1+2+3</w:t>
            </w:r>
          </w:p>
        </w:tc>
        <w:tc>
          <w:tcPr>
            <w:tcW w:w="565" w:type="pct"/>
            <w:shd w:val="clear" w:color="auto" w:fill="auto"/>
            <w:vAlign w:val="center"/>
          </w:tcPr>
          <w:p w14:paraId="2191599E" w14:textId="77777777" w:rsidR="009740DE" w:rsidRPr="00DF2F5C" w:rsidRDefault="009740DE" w:rsidP="00954E38">
            <w:pPr>
              <w:pStyle w:val="ps1numbered"/>
              <w:framePr w:hSpace="0" w:wrap="auto" w:vAnchor="margin" w:xAlign="left" w:yAlign="inline"/>
              <w:numPr>
                <w:ilvl w:val="0"/>
                <w:numId w:val="0"/>
              </w:numPr>
              <w:ind w:left="720"/>
              <w:suppressOverlap w:val="0"/>
            </w:pPr>
          </w:p>
        </w:tc>
        <w:tc>
          <w:tcPr>
            <w:tcW w:w="462" w:type="pct"/>
            <w:vAlign w:val="center"/>
          </w:tcPr>
          <w:p w14:paraId="7673E5AE"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041D98D7"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5AB7C0C5"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671385A3" w14:textId="77777777" w:rsidR="003F0E61" w:rsidRDefault="003F0E61" w:rsidP="003F0E61">
            <w:pPr>
              <w:pStyle w:val="ps1Char"/>
              <w:framePr w:hSpace="0" w:wrap="auto" w:vAnchor="margin" w:xAlign="left" w:yAlign="inline"/>
              <w:suppressOverlap w:val="0"/>
            </w:pPr>
            <w:r>
              <w:t>Inclusive education introduction &amp;</w:t>
            </w:r>
          </w:p>
          <w:p w14:paraId="55B33694" w14:textId="72FAB426" w:rsidR="009740DE" w:rsidRPr="00DF2F5C" w:rsidRDefault="003F0E61" w:rsidP="003F0E61">
            <w:pPr>
              <w:pStyle w:val="ps1numbered"/>
              <w:framePr w:hSpace="0" w:wrap="auto" w:vAnchor="margin" w:xAlign="left" w:yAlign="inline"/>
              <w:numPr>
                <w:ilvl w:val="0"/>
                <w:numId w:val="0"/>
              </w:numPr>
              <w:ind w:left="720"/>
              <w:suppressOverlap w:val="0"/>
            </w:pPr>
            <w:r>
              <w:t>Hand book of inclusive education</w:t>
            </w:r>
          </w:p>
        </w:tc>
      </w:tr>
      <w:tr w:rsidR="00995E97" w:rsidRPr="00DF2F5C" w14:paraId="27E8B9F5" w14:textId="77777777" w:rsidTr="006D1552">
        <w:trPr>
          <w:trHeight w:val="312"/>
        </w:trPr>
        <w:tc>
          <w:tcPr>
            <w:tcW w:w="431" w:type="pct"/>
          </w:tcPr>
          <w:p w14:paraId="466A6413" w14:textId="46E0086D" w:rsidR="009740DE" w:rsidRPr="00DF2F5C" w:rsidRDefault="00954E38" w:rsidP="00954E38">
            <w:pPr>
              <w:pStyle w:val="ps1numbered"/>
              <w:framePr w:hSpace="0" w:wrap="auto" w:vAnchor="margin" w:xAlign="left" w:yAlign="inline"/>
              <w:numPr>
                <w:ilvl w:val="0"/>
                <w:numId w:val="0"/>
              </w:numPr>
              <w:ind w:left="720" w:hanging="360"/>
              <w:suppressOverlap w:val="0"/>
            </w:pPr>
            <w:r>
              <w:rPr>
                <w:rFonts w:hint="cs"/>
                <w:rtl/>
              </w:rPr>
              <w:t>الثامن</w:t>
            </w:r>
          </w:p>
        </w:tc>
        <w:tc>
          <w:tcPr>
            <w:tcW w:w="1126" w:type="pct"/>
            <w:shd w:val="clear" w:color="auto" w:fill="auto"/>
            <w:vAlign w:val="center"/>
          </w:tcPr>
          <w:p w14:paraId="3474C668" w14:textId="226D182E" w:rsidR="009740DE" w:rsidRPr="008A5A24" w:rsidRDefault="00954E38" w:rsidP="00954E38">
            <w:pPr>
              <w:pStyle w:val="ps1numbered"/>
              <w:framePr w:hSpace="0" w:wrap="auto" w:vAnchor="margin" w:xAlign="left" w:yAlign="inline"/>
              <w:numPr>
                <w:ilvl w:val="0"/>
                <w:numId w:val="0"/>
              </w:numPr>
              <w:ind w:left="720"/>
              <w:suppressOverlap w:val="0"/>
              <w:rPr>
                <w:rFonts w:eastAsiaTheme="minorHAnsi"/>
              </w:rPr>
            </w:pPr>
            <w:r>
              <w:rPr>
                <w:rFonts w:eastAsiaTheme="minorHAnsi" w:hint="cs"/>
                <w:rtl/>
              </w:rPr>
              <w:t>امتحان منتصف الفصل</w:t>
            </w:r>
          </w:p>
        </w:tc>
        <w:tc>
          <w:tcPr>
            <w:tcW w:w="467" w:type="pct"/>
            <w:shd w:val="clear" w:color="auto" w:fill="auto"/>
            <w:vAlign w:val="center"/>
          </w:tcPr>
          <w:p w14:paraId="7EEC45A4" w14:textId="77777777" w:rsidR="009740DE" w:rsidRPr="008A5A24" w:rsidRDefault="009740DE" w:rsidP="00954E38">
            <w:pPr>
              <w:pStyle w:val="ps1numbered"/>
              <w:framePr w:hSpace="0" w:wrap="auto" w:vAnchor="margin" w:xAlign="left" w:yAlign="inline"/>
              <w:numPr>
                <w:ilvl w:val="0"/>
                <w:numId w:val="0"/>
              </w:numPr>
              <w:ind w:left="720"/>
              <w:suppressOverlap w:val="0"/>
              <w:rPr>
                <w:rFonts w:eastAsiaTheme="minorHAnsi"/>
              </w:rPr>
            </w:pPr>
          </w:p>
        </w:tc>
        <w:tc>
          <w:tcPr>
            <w:tcW w:w="565" w:type="pct"/>
            <w:shd w:val="clear" w:color="auto" w:fill="auto"/>
            <w:vAlign w:val="center"/>
          </w:tcPr>
          <w:p w14:paraId="493897D1" w14:textId="77777777" w:rsidR="009740DE" w:rsidRPr="008A5A24" w:rsidRDefault="009740DE" w:rsidP="00954E38">
            <w:pPr>
              <w:pStyle w:val="ps1numbered"/>
              <w:framePr w:hSpace="0" w:wrap="auto" w:vAnchor="margin" w:xAlign="left" w:yAlign="inline"/>
              <w:numPr>
                <w:ilvl w:val="0"/>
                <w:numId w:val="0"/>
              </w:numPr>
              <w:ind w:left="720"/>
              <w:suppressOverlap w:val="0"/>
              <w:rPr>
                <w:rFonts w:eastAsiaTheme="minorHAnsi"/>
              </w:rPr>
            </w:pPr>
          </w:p>
        </w:tc>
        <w:tc>
          <w:tcPr>
            <w:tcW w:w="462" w:type="pct"/>
            <w:vAlign w:val="center"/>
          </w:tcPr>
          <w:p w14:paraId="1B2514DB"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789DC68F"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57D75435"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7AC6639F" w14:textId="77777777" w:rsidR="009740DE" w:rsidRPr="008A5A24" w:rsidRDefault="009740DE" w:rsidP="00954E38">
            <w:pPr>
              <w:pStyle w:val="ps1numbered"/>
              <w:framePr w:hSpace="0" w:wrap="auto" w:vAnchor="margin" w:xAlign="left" w:yAlign="inline"/>
              <w:numPr>
                <w:ilvl w:val="0"/>
                <w:numId w:val="0"/>
              </w:numPr>
              <w:ind w:left="720"/>
              <w:suppressOverlap w:val="0"/>
              <w:rPr>
                <w:rFonts w:eastAsiaTheme="minorHAnsi"/>
              </w:rPr>
            </w:pPr>
          </w:p>
        </w:tc>
      </w:tr>
      <w:tr w:rsidR="00995E97" w:rsidRPr="00DF2F5C" w14:paraId="2FC1DD50" w14:textId="77777777" w:rsidTr="006D1552">
        <w:trPr>
          <w:trHeight w:val="1114"/>
        </w:trPr>
        <w:tc>
          <w:tcPr>
            <w:tcW w:w="431" w:type="pct"/>
          </w:tcPr>
          <w:p w14:paraId="1D8C20F5" w14:textId="38645C6B" w:rsidR="009740DE" w:rsidRDefault="00954E38" w:rsidP="00954E38">
            <w:pPr>
              <w:pStyle w:val="ps1numbered"/>
              <w:framePr w:hSpace="0" w:wrap="auto" w:vAnchor="margin" w:xAlign="left" w:yAlign="inline"/>
              <w:numPr>
                <w:ilvl w:val="0"/>
                <w:numId w:val="0"/>
              </w:numPr>
              <w:ind w:left="360"/>
              <w:suppressOverlap w:val="0"/>
              <w:rPr>
                <w:rtl/>
              </w:rPr>
            </w:pPr>
            <w:r>
              <w:rPr>
                <w:rFonts w:hint="cs"/>
                <w:rtl/>
              </w:rPr>
              <w:t>التاسع</w:t>
            </w:r>
          </w:p>
        </w:tc>
        <w:tc>
          <w:tcPr>
            <w:tcW w:w="1126" w:type="pct"/>
            <w:shd w:val="clear" w:color="auto" w:fill="auto"/>
            <w:vAlign w:val="center"/>
          </w:tcPr>
          <w:p w14:paraId="58CFDE37" w14:textId="05982273" w:rsidR="009740DE" w:rsidRPr="008A5A24" w:rsidRDefault="00954E38" w:rsidP="00995E97">
            <w:pPr>
              <w:pStyle w:val="ps1numbered"/>
              <w:framePr w:hSpace="0" w:wrap="auto" w:vAnchor="margin" w:xAlign="left" w:yAlign="inline"/>
              <w:numPr>
                <w:ilvl w:val="0"/>
                <w:numId w:val="0"/>
              </w:numPr>
              <w:ind w:left="68" w:hanging="22"/>
              <w:suppressOverlap w:val="0"/>
              <w:rPr>
                <w:rFonts w:eastAsiaTheme="minorHAnsi"/>
              </w:rPr>
            </w:pPr>
            <w:r>
              <w:rPr>
                <w:rFonts w:eastAsiaTheme="minorHAnsi" w:hint="cs"/>
                <w:rtl/>
              </w:rPr>
              <w:t>تعليم الطلبة ذوي</w:t>
            </w:r>
            <w:r w:rsidR="00995E97">
              <w:rPr>
                <w:rFonts w:eastAsiaTheme="minorHAnsi" w:hint="cs"/>
                <w:rtl/>
              </w:rPr>
              <w:t xml:space="preserve"> </w:t>
            </w:r>
            <w:r>
              <w:rPr>
                <w:rFonts w:eastAsiaTheme="minorHAnsi" w:hint="cs"/>
                <w:rtl/>
              </w:rPr>
              <w:t>الاعاقة السمعية في المدرسة النظامية</w:t>
            </w:r>
          </w:p>
        </w:tc>
        <w:tc>
          <w:tcPr>
            <w:tcW w:w="467" w:type="pct"/>
            <w:shd w:val="clear" w:color="auto" w:fill="auto"/>
            <w:vAlign w:val="center"/>
          </w:tcPr>
          <w:p w14:paraId="398CD2F3" w14:textId="36E97265" w:rsidR="009740DE" w:rsidRPr="008A5A24" w:rsidRDefault="003F0E61" w:rsidP="00954E38">
            <w:pPr>
              <w:pStyle w:val="ps1numbered"/>
              <w:framePr w:hSpace="0" w:wrap="auto" w:vAnchor="margin" w:xAlign="left" w:yAlign="inline"/>
              <w:numPr>
                <w:ilvl w:val="0"/>
                <w:numId w:val="0"/>
              </w:numPr>
              <w:ind w:left="270"/>
              <w:suppressOverlap w:val="0"/>
              <w:rPr>
                <w:rFonts w:eastAsiaTheme="minorHAnsi"/>
              </w:rPr>
            </w:pPr>
            <w:r>
              <w:rPr>
                <w:rFonts w:eastAsiaTheme="minorHAnsi" w:hint="cs"/>
                <w:rtl/>
              </w:rPr>
              <w:t>1+2+3+4</w:t>
            </w:r>
          </w:p>
        </w:tc>
        <w:tc>
          <w:tcPr>
            <w:tcW w:w="565" w:type="pct"/>
            <w:shd w:val="clear" w:color="auto" w:fill="auto"/>
            <w:vAlign w:val="center"/>
          </w:tcPr>
          <w:p w14:paraId="6A858E7D" w14:textId="77777777" w:rsidR="009740DE" w:rsidRPr="008A5A24" w:rsidRDefault="009740DE" w:rsidP="00954E38">
            <w:pPr>
              <w:pStyle w:val="ps1numbered"/>
              <w:framePr w:hSpace="0" w:wrap="auto" w:vAnchor="margin" w:xAlign="left" w:yAlign="inline"/>
              <w:numPr>
                <w:ilvl w:val="0"/>
                <w:numId w:val="0"/>
              </w:numPr>
              <w:ind w:left="720"/>
              <w:suppressOverlap w:val="0"/>
              <w:rPr>
                <w:rFonts w:eastAsiaTheme="minorHAnsi"/>
              </w:rPr>
            </w:pPr>
          </w:p>
        </w:tc>
        <w:tc>
          <w:tcPr>
            <w:tcW w:w="462" w:type="pct"/>
            <w:vAlign w:val="center"/>
          </w:tcPr>
          <w:p w14:paraId="20B845ED"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585F59E1"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5D080333"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16DE1243" w14:textId="77777777" w:rsidR="003F0E61" w:rsidRDefault="003F0E61" w:rsidP="003F0E61">
            <w:pPr>
              <w:pStyle w:val="ps1Char"/>
              <w:framePr w:hSpace="0" w:wrap="auto" w:vAnchor="margin" w:xAlign="left" w:yAlign="inline"/>
              <w:suppressOverlap w:val="0"/>
            </w:pPr>
            <w:r>
              <w:t>Inclusive education introduction &amp;</w:t>
            </w:r>
          </w:p>
          <w:p w14:paraId="176F9C0A" w14:textId="606F62F0" w:rsidR="009740DE" w:rsidRPr="008A5A24" w:rsidRDefault="003F0E61" w:rsidP="003F0E61">
            <w:pPr>
              <w:pStyle w:val="ps1numbered"/>
              <w:framePr w:hSpace="0" w:wrap="auto" w:vAnchor="margin" w:xAlign="left" w:yAlign="inline"/>
              <w:numPr>
                <w:ilvl w:val="0"/>
                <w:numId w:val="0"/>
              </w:numPr>
              <w:ind w:left="720"/>
              <w:suppressOverlap w:val="0"/>
              <w:rPr>
                <w:rFonts w:eastAsiaTheme="minorHAnsi"/>
              </w:rPr>
            </w:pPr>
            <w:r>
              <w:t>Hand book of inclusive education</w:t>
            </w:r>
          </w:p>
        </w:tc>
      </w:tr>
      <w:tr w:rsidR="00995E97" w:rsidRPr="00DF2F5C" w14:paraId="7EB8D86A" w14:textId="77777777" w:rsidTr="006D1552">
        <w:trPr>
          <w:trHeight w:val="1114"/>
        </w:trPr>
        <w:tc>
          <w:tcPr>
            <w:tcW w:w="431" w:type="pct"/>
          </w:tcPr>
          <w:p w14:paraId="6DCDD82C" w14:textId="02AEBC55" w:rsidR="009740DE" w:rsidRDefault="00954E38" w:rsidP="00954E38">
            <w:pPr>
              <w:pStyle w:val="ps1numbered"/>
              <w:framePr w:hSpace="0" w:wrap="auto" w:vAnchor="margin" w:xAlign="left" w:yAlign="inline"/>
              <w:numPr>
                <w:ilvl w:val="0"/>
                <w:numId w:val="0"/>
              </w:numPr>
              <w:ind w:left="720" w:hanging="360"/>
              <w:suppressOverlap w:val="0"/>
              <w:rPr>
                <w:rtl/>
              </w:rPr>
            </w:pPr>
            <w:r>
              <w:rPr>
                <w:rFonts w:hint="cs"/>
                <w:rtl/>
              </w:rPr>
              <w:lastRenderedPageBreak/>
              <w:t>العاشر</w:t>
            </w:r>
          </w:p>
        </w:tc>
        <w:tc>
          <w:tcPr>
            <w:tcW w:w="1126" w:type="pct"/>
            <w:shd w:val="clear" w:color="auto" w:fill="auto"/>
            <w:vAlign w:val="center"/>
          </w:tcPr>
          <w:p w14:paraId="2E5AAFE5" w14:textId="28798255" w:rsidR="009740DE" w:rsidRPr="008A5A24" w:rsidRDefault="00995E97" w:rsidP="00995E97">
            <w:pPr>
              <w:pStyle w:val="ps1numbered"/>
              <w:framePr w:hSpace="0" w:wrap="auto" w:vAnchor="margin" w:xAlign="left" w:yAlign="inline"/>
              <w:numPr>
                <w:ilvl w:val="0"/>
                <w:numId w:val="0"/>
              </w:numPr>
              <w:suppressOverlap w:val="0"/>
              <w:rPr>
                <w:rFonts w:eastAsiaTheme="minorHAnsi"/>
              </w:rPr>
            </w:pPr>
            <w:r>
              <w:rPr>
                <w:rFonts w:eastAsiaTheme="minorHAnsi" w:hint="cs"/>
                <w:rtl/>
              </w:rPr>
              <w:t>تعليم الطلبة ذوي الاعاقة البصرية في المدارس النظامية</w:t>
            </w:r>
          </w:p>
        </w:tc>
        <w:tc>
          <w:tcPr>
            <w:tcW w:w="467" w:type="pct"/>
            <w:shd w:val="clear" w:color="auto" w:fill="auto"/>
            <w:vAlign w:val="center"/>
          </w:tcPr>
          <w:p w14:paraId="681ABEB4" w14:textId="281423E9" w:rsidR="009740DE" w:rsidRPr="008A5A24" w:rsidRDefault="003F0E61" w:rsidP="00995E97">
            <w:pPr>
              <w:pStyle w:val="ps1numbered"/>
              <w:framePr w:hSpace="0" w:wrap="auto" w:vAnchor="margin" w:xAlign="left" w:yAlign="inline"/>
              <w:numPr>
                <w:ilvl w:val="0"/>
                <w:numId w:val="0"/>
              </w:numPr>
              <w:ind w:left="720"/>
              <w:suppressOverlap w:val="0"/>
              <w:rPr>
                <w:rFonts w:eastAsiaTheme="minorHAnsi"/>
              </w:rPr>
            </w:pPr>
            <w:r>
              <w:rPr>
                <w:rFonts w:eastAsiaTheme="minorHAnsi" w:hint="cs"/>
                <w:rtl/>
              </w:rPr>
              <w:t>1+2+3+4</w:t>
            </w:r>
          </w:p>
        </w:tc>
        <w:tc>
          <w:tcPr>
            <w:tcW w:w="565" w:type="pct"/>
            <w:shd w:val="clear" w:color="auto" w:fill="auto"/>
            <w:vAlign w:val="center"/>
          </w:tcPr>
          <w:p w14:paraId="6512E96A" w14:textId="77777777" w:rsidR="009740DE" w:rsidRPr="008A5A24" w:rsidRDefault="009740DE" w:rsidP="00995E97">
            <w:pPr>
              <w:pStyle w:val="ps1numbered"/>
              <w:framePr w:hSpace="0" w:wrap="auto" w:vAnchor="margin" w:xAlign="left" w:yAlign="inline"/>
              <w:numPr>
                <w:ilvl w:val="0"/>
                <w:numId w:val="0"/>
              </w:numPr>
              <w:ind w:left="720"/>
              <w:suppressOverlap w:val="0"/>
              <w:rPr>
                <w:rFonts w:eastAsiaTheme="minorHAnsi"/>
              </w:rPr>
            </w:pPr>
          </w:p>
        </w:tc>
        <w:tc>
          <w:tcPr>
            <w:tcW w:w="462" w:type="pct"/>
            <w:vAlign w:val="center"/>
          </w:tcPr>
          <w:p w14:paraId="2191622C"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61700394"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21463D8D"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2C337FC8" w14:textId="77777777" w:rsidR="003F0E61" w:rsidRDefault="003F0E61" w:rsidP="003F0E61">
            <w:pPr>
              <w:pStyle w:val="ps1Char"/>
              <w:framePr w:hSpace="0" w:wrap="auto" w:vAnchor="margin" w:xAlign="left" w:yAlign="inline"/>
              <w:suppressOverlap w:val="0"/>
            </w:pPr>
            <w:r>
              <w:t>Inclusive education introduction &amp;</w:t>
            </w:r>
          </w:p>
          <w:p w14:paraId="1EB41C92" w14:textId="4EB9F964" w:rsidR="009740DE" w:rsidRPr="008A5A24" w:rsidRDefault="003F0E61" w:rsidP="003F0E61">
            <w:pPr>
              <w:pStyle w:val="ps1numbered"/>
              <w:framePr w:hSpace="0" w:wrap="auto" w:vAnchor="margin" w:xAlign="left" w:yAlign="inline"/>
              <w:numPr>
                <w:ilvl w:val="0"/>
                <w:numId w:val="0"/>
              </w:numPr>
              <w:ind w:left="720"/>
              <w:suppressOverlap w:val="0"/>
              <w:rPr>
                <w:rFonts w:eastAsiaTheme="minorHAnsi"/>
              </w:rPr>
            </w:pPr>
            <w:r>
              <w:t>Hand book of inclusive education</w:t>
            </w:r>
          </w:p>
        </w:tc>
      </w:tr>
      <w:tr w:rsidR="00995E97" w:rsidRPr="00DF2F5C" w14:paraId="63E555AC" w14:textId="77777777" w:rsidTr="006D1552">
        <w:trPr>
          <w:trHeight w:val="1114"/>
        </w:trPr>
        <w:tc>
          <w:tcPr>
            <w:tcW w:w="431" w:type="pct"/>
          </w:tcPr>
          <w:p w14:paraId="53E69C32" w14:textId="77777777" w:rsidR="009740DE" w:rsidRDefault="00995E97" w:rsidP="00995E97">
            <w:pPr>
              <w:pStyle w:val="ps1numbered"/>
              <w:framePr w:hSpace="0" w:wrap="auto" w:vAnchor="margin" w:xAlign="left" w:yAlign="inline"/>
              <w:numPr>
                <w:ilvl w:val="0"/>
                <w:numId w:val="0"/>
              </w:numPr>
              <w:ind w:left="720" w:hanging="360"/>
              <w:suppressOverlap w:val="0"/>
              <w:rPr>
                <w:rtl/>
              </w:rPr>
            </w:pPr>
            <w:r>
              <w:rPr>
                <w:rFonts w:hint="cs"/>
                <w:rtl/>
              </w:rPr>
              <w:t>الحادي</w:t>
            </w:r>
          </w:p>
          <w:p w14:paraId="7DA06E6E" w14:textId="00FDE671" w:rsidR="00995E97" w:rsidRDefault="00995E97" w:rsidP="00995E97">
            <w:pPr>
              <w:pStyle w:val="ps1numbered"/>
              <w:framePr w:hSpace="0" w:wrap="auto" w:vAnchor="margin" w:xAlign="left" w:yAlign="inline"/>
              <w:numPr>
                <w:ilvl w:val="0"/>
                <w:numId w:val="0"/>
              </w:numPr>
              <w:ind w:left="720" w:hanging="360"/>
              <w:suppressOverlap w:val="0"/>
              <w:rPr>
                <w:rtl/>
              </w:rPr>
            </w:pPr>
            <w:r>
              <w:rPr>
                <w:rFonts w:hint="cs"/>
                <w:rtl/>
              </w:rPr>
              <w:t>عشر</w:t>
            </w:r>
          </w:p>
        </w:tc>
        <w:tc>
          <w:tcPr>
            <w:tcW w:w="1126" w:type="pct"/>
            <w:shd w:val="clear" w:color="auto" w:fill="auto"/>
            <w:vAlign w:val="center"/>
          </w:tcPr>
          <w:p w14:paraId="7C8599C1" w14:textId="76ED7345" w:rsidR="009740DE" w:rsidRPr="008A5A24" w:rsidRDefault="00995E97" w:rsidP="00995E97">
            <w:pPr>
              <w:pStyle w:val="ps1numbered"/>
              <w:framePr w:hSpace="0" w:wrap="auto" w:vAnchor="margin" w:xAlign="left" w:yAlign="inline"/>
              <w:numPr>
                <w:ilvl w:val="0"/>
                <w:numId w:val="0"/>
              </w:numPr>
              <w:suppressOverlap w:val="0"/>
              <w:rPr>
                <w:rFonts w:eastAsiaTheme="minorHAnsi"/>
              </w:rPr>
            </w:pPr>
            <w:r>
              <w:rPr>
                <w:rFonts w:eastAsiaTheme="minorHAnsi" w:hint="cs"/>
                <w:rtl/>
              </w:rPr>
              <w:t>تعليم الطلبة ذوي صعوبات التعلم في المدارس النظامية</w:t>
            </w:r>
          </w:p>
        </w:tc>
        <w:tc>
          <w:tcPr>
            <w:tcW w:w="467" w:type="pct"/>
            <w:shd w:val="clear" w:color="auto" w:fill="auto"/>
            <w:vAlign w:val="center"/>
          </w:tcPr>
          <w:p w14:paraId="2C688C55" w14:textId="27B27CAF" w:rsidR="009740DE" w:rsidRPr="008A5A24" w:rsidRDefault="003F0E61" w:rsidP="00995E97">
            <w:pPr>
              <w:pStyle w:val="ps1numbered"/>
              <w:framePr w:hSpace="0" w:wrap="auto" w:vAnchor="margin" w:xAlign="left" w:yAlign="inline"/>
              <w:numPr>
                <w:ilvl w:val="0"/>
                <w:numId w:val="0"/>
              </w:numPr>
              <w:ind w:left="720"/>
              <w:suppressOverlap w:val="0"/>
              <w:rPr>
                <w:rFonts w:eastAsiaTheme="minorHAnsi"/>
              </w:rPr>
            </w:pPr>
            <w:r>
              <w:rPr>
                <w:rFonts w:eastAsiaTheme="minorHAnsi" w:hint="cs"/>
                <w:rtl/>
              </w:rPr>
              <w:t>1+2+3+4</w:t>
            </w:r>
          </w:p>
        </w:tc>
        <w:tc>
          <w:tcPr>
            <w:tcW w:w="565" w:type="pct"/>
            <w:shd w:val="clear" w:color="auto" w:fill="auto"/>
            <w:vAlign w:val="center"/>
          </w:tcPr>
          <w:p w14:paraId="41DC5F3D" w14:textId="77777777" w:rsidR="009740DE" w:rsidRPr="008A5A24" w:rsidRDefault="009740DE" w:rsidP="00995E97">
            <w:pPr>
              <w:pStyle w:val="ps1numbered"/>
              <w:framePr w:hSpace="0" w:wrap="auto" w:vAnchor="margin" w:xAlign="left" w:yAlign="inline"/>
              <w:numPr>
                <w:ilvl w:val="0"/>
                <w:numId w:val="0"/>
              </w:numPr>
              <w:ind w:left="720"/>
              <w:suppressOverlap w:val="0"/>
              <w:rPr>
                <w:rFonts w:eastAsiaTheme="minorHAnsi"/>
              </w:rPr>
            </w:pPr>
          </w:p>
        </w:tc>
        <w:tc>
          <w:tcPr>
            <w:tcW w:w="462" w:type="pct"/>
            <w:vAlign w:val="center"/>
          </w:tcPr>
          <w:p w14:paraId="3E3E7024"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7C60EBC4"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2D41C47A"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4FA15415" w14:textId="77777777" w:rsidR="003F0E61" w:rsidRDefault="003F0E61" w:rsidP="003F0E61">
            <w:pPr>
              <w:pStyle w:val="ps1Char"/>
              <w:framePr w:hSpace="0" w:wrap="auto" w:vAnchor="margin" w:xAlign="left" w:yAlign="inline"/>
              <w:suppressOverlap w:val="0"/>
            </w:pPr>
            <w:r>
              <w:t>Inclusive education introduction &amp;</w:t>
            </w:r>
          </w:p>
          <w:p w14:paraId="4F1B42FA" w14:textId="7B2392E6" w:rsidR="009740DE" w:rsidRPr="008A5A24" w:rsidRDefault="003F0E61" w:rsidP="003F0E61">
            <w:pPr>
              <w:pStyle w:val="ps1numbered"/>
              <w:framePr w:hSpace="0" w:wrap="auto" w:vAnchor="margin" w:xAlign="left" w:yAlign="inline"/>
              <w:numPr>
                <w:ilvl w:val="0"/>
                <w:numId w:val="0"/>
              </w:numPr>
              <w:ind w:left="720"/>
              <w:suppressOverlap w:val="0"/>
              <w:rPr>
                <w:rFonts w:eastAsiaTheme="minorHAnsi"/>
              </w:rPr>
            </w:pPr>
            <w:r>
              <w:t>Hand book of inclusive education</w:t>
            </w:r>
          </w:p>
        </w:tc>
      </w:tr>
      <w:tr w:rsidR="00995E97" w:rsidRPr="00DF2F5C" w14:paraId="4C516BED" w14:textId="77777777" w:rsidTr="006D1552">
        <w:trPr>
          <w:trHeight w:val="1114"/>
        </w:trPr>
        <w:tc>
          <w:tcPr>
            <w:tcW w:w="431" w:type="pct"/>
          </w:tcPr>
          <w:p w14:paraId="39530FEE" w14:textId="77777777" w:rsidR="009740DE" w:rsidRDefault="00995E97" w:rsidP="00995E97">
            <w:pPr>
              <w:pStyle w:val="ps1numbered"/>
              <w:framePr w:hSpace="0" w:wrap="auto" w:vAnchor="margin" w:xAlign="left" w:yAlign="inline"/>
              <w:numPr>
                <w:ilvl w:val="0"/>
                <w:numId w:val="0"/>
              </w:numPr>
              <w:ind w:left="360"/>
              <w:suppressOverlap w:val="0"/>
              <w:rPr>
                <w:rtl/>
              </w:rPr>
            </w:pPr>
            <w:r>
              <w:rPr>
                <w:rFonts w:hint="cs"/>
                <w:rtl/>
              </w:rPr>
              <w:t>الثاني</w:t>
            </w:r>
          </w:p>
          <w:p w14:paraId="67A7D215" w14:textId="7940A2D6" w:rsidR="00995E97" w:rsidRDefault="00995E97" w:rsidP="00995E97">
            <w:pPr>
              <w:pStyle w:val="ps1numbered"/>
              <w:framePr w:hSpace="0" w:wrap="auto" w:vAnchor="margin" w:xAlign="left" w:yAlign="inline"/>
              <w:numPr>
                <w:ilvl w:val="0"/>
                <w:numId w:val="0"/>
              </w:numPr>
              <w:ind w:left="360"/>
              <w:suppressOverlap w:val="0"/>
              <w:rPr>
                <w:rtl/>
              </w:rPr>
            </w:pPr>
            <w:r>
              <w:rPr>
                <w:rFonts w:hint="cs"/>
                <w:rtl/>
              </w:rPr>
              <w:t>عشر</w:t>
            </w:r>
          </w:p>
        </w:tc>
        <w:tc>
          <w:tcPr>
            <w:tcW w:w="1126" w:type="pct"/>
            <w:shd w:val="clear" w:color="auto" w:fill="auto"/>
            <w:vAlign w:val="center"/>
          </w:tcPr>
          <w:p w14:paraId="48DAF824" w14:textId="124E0640" w:rsidR="009740DE" w:rsidRPr="008A5A24" w:rsidRDefault="00995E97" w:rsidP="00995E97">
            <w:pPr>
              <w:pStyle w:val="ps1numbered"/>
              <w:framePr w:hSpace="0" w:wrap="auto" w:vAnchor="margin" w:xAlign="left" w:yAlign="inline"/>
              <w:numPr>
                <w:ilvl w:val="0"/>
                <w:numId w:val="0"/>
              </w:numPr>
              <w:ind w:left="68" w:hanging="22"/>
              <w:suppressOverlap w:val="0"/>
              <w:rPr>
                <w:rFonts w:eastAsiaTheme="minorHAnsi"/>
              </w:rPr>
            </w:pPr>
            <w:r>
              <w:rPr>
                <w:rFonts w:eastAsiaTheme="minorHAnsi" w:hint="cs"/>
                <w:rtl/>
              </w:rPr>
              <w:t>تعليم الطلبة ذوي الاعاقة الذهنية في المدارس النظامية</w:t>
            </w:r>
          </w:p>
        </w:tc>
        <w:tc>
          <w:tcPr>
            <w:tcW w:w="467" w:type="pct"/>
            <w:shd w:val="clear" w:color="auto" w:fill="auto"/>
            <w:vAlign w:val="center"/>
          </w:tcPr>
          <w:p w14:paraId="136E6202" w14:textId="056613A7" w:rsidR="009740DE" w:rsidRPr="008A5A24" w:rsidRDefault="003F0E61" w:rsidP="00995E97">
            <w:pPr>
              <w:pStyle w:val="ps1numbered"/>
              <w:framePr w:hSpace="0" w:wrap="auto" w:vAnchor="margin" w:xAlign="left" w:yAlign="inline"/>
              <w:numPr>
                <w:ilvl w:val="0"/>
                <w:numId w:val="0"/>
              </w:numPr>
              <w:ind w:left="720"/>
              <w:suppressOverlap w:val="0"/>
              <w:rPr>
                <w:rFonts w:eastAsiaTheme="minorHAnsi"/>
              </w:rPr>
            </w:pPr>
            <w:r>
              <w:rPr>
                <w:rFonts w:eastAsiaTheme="minorHAnsi" w:hint="cs"/>
                <w:rtl/>
              </w:rPr>
              <w:t>1+2+3+4</w:t>
            </w:r>
          </w:p>
        </w:tc>
        <w:tc>
          <w:tcPr>
            <w:tcW w:w="565" w:type="pct"/>
            <w:shd w:val="clear" w:color="auto" w:fill="auto"/>
            <w:vAlign w:val="center"/>
          </w:tcPr>
          <w:p w14:paraId="0CB2B3E8" w14:textId="77777777" w:rsidR="009740DE" w:rsidRPr="008A5A24" w:rsidRDefault="009740DE" w:rsidP="00995E97">
            <w:pPr>
              <w:pStyle w:val="ps1numbered"/>
              <w:framePr w:hSpace="0" w:wrap="auto" w:vAnchor="margin" w:xAlign="left" w:yAlign="inline"/>
              <w:numPr>
                <w:ilvl w:val="0"/>
                <w:numId w:val="0"/>
              </w:numPr>
              <w:ind w:left="720"/>
              <w:suppressOverlap w:val="0"/>
              <w:rPr>
                <w:rFonts w:eastAsiaTheme="minorHAnsi"/>
              </w:rPr>
            </w:pPr>
          </w:p>
        </w:tc>
        <w:tc>
          <w:tcPr>
            <w:tcW w:w="462" w:type="pct"/>
            <w:vAlign w:val="center"/>
          </w:tcPr>
          <w:p w14:paraId="3EAC8234"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7B0BE432"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123E542B"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1EC789A0" w14:textId="77777777" w:rsidR="003F0E61" w:rsidRDefault="003F0E61" w:rsidP="003F0E61">
            <w:pPr>
              <w:pStyle w:val="ps1Char"/>
              <w:framePr w:hSpace="0" w:wrap="auto" w:vAnchor="margin" w:xAlign="left" w:yAlign="inline"/>
              <w:suppressOverlap w:val="0"/>
            </w:pPr>
            <w:r>
              <w:t>Inclusive education introduction &amp;</w:t>
            </w:r>
          </w:p>
          <w:p w14:paraId="7C2FAECA" w14:textId="67F79391" w:rsidR="009740DE" w:rsidRPr="008A5A24" w:rsidRDefault="003F0E61" w:rsidP="003F0E61">
            <w:pPr>
              <w:pStyle w:val="ps1numbered"/>
              <w:framePr w:hSpace="0" w:wrap="auto" w:vAnchor="margin" w:xAlign="left" w:yAlign="inline"/>
              <w:numPr>
                <w:ilvl w:val="0"/>
                <w:numId w:val="0"/>
              </w:numPr>
              <w:ind w:left="720"/>
              <w:suppressOverlap w:val="0"/>
              <w:rPr>
                <w:rFonts w:eastAsiaTheme="minorHAnsi"/>
              </w:rPr>
            </w:pPr>
            <w:r>
              <w:t>Hand book of inclusive education</w:t>
            </w:r>
          </w:p>
        </w:tc>
      </w:tr>
      <w:tr w:rsidR="00995E97" w:rsidRPr="00DF2F5C" w14:paraId="45E724B2" w14:textId="77777777" w:rsidTr="006D1552">
        <w:trPr>
          <w:trHeight w:val="1114"/>
        </w:trPr>
        <w:tc>
          <w:tcPr>
            <w:tcW w:w="431" w:type="pct"/>
          </w:tcPr>
          <w:p w14:paraId="50CC0B9D" w14:textId="77777777" w:rsidR="009740DE" w:rsidRDefault="00995E97" w:rsidP="00995E97">
            <w:pPr>
              <w:pStyle w:val="ps1numbered"/>
              <w:framePr w:hSpace="0" w:wrap="auto" w:vAnchor="margin" w:xAlign="left" w:yAlign="inline"/>
              <w:numPr>
                <w:ilvl w:val="0"/>
                <w:numId w:val="0"/>
              </w:numPr>
              <w:ind w:left="720" w:hanging="360"/>
              <w:suppressOverlap w:val="0"/>
              <w:rPr>
                <w:rtl/>
              </w:rPr>
            </w:pPr>
            <w:r>
              <w:rPr>
                <w:rFonts w:hint="cs"/>
                <w:rtl/>
              </w:rPr>
              <w:t>الثالث</w:t>
            </w:r>
          </w:p>
          <w:p w14:paraId="18B9FE78" w14:textId="5875CE6F" w:rsidR="00995E97" w:rsidRDefault="00995E97" w:rsidP="00995E97">
            <w:pPr>
              <w:pStyle w:val="ps1numbered"/>
              <w:framePr w:hSpace="0" w:wrap="auto" w:vAnchor="margin" w:xAlign="left" w:yAlign="inline"/>
              <w:numPr>
                <w:ilvl w:val="0"/>
                <w:numId w:val="0"/>
              </w:numPr>
              <w:ind w:left="720" w:hanging="360"/>
              <w:suppressOverlap w:val="0"/>
              <w:rPr>
                <w:rtl/>
              </w:rPr>
            </w:pPr>
            <w:r>
              <w:rPr>
                <w:rFonts w:hint="cs"/>
                <w:rtl/>
              </w:rPr>
              <w:t>عشر</w:t>
            </w:r>
          </w:p>
        </w:tc>
        <w:tc>
          <w:tcPr>
            <w:tcW w:w="1126" w:type="pct"/>
            <w:shd w:val="clear" w:color="auto" w:fill="auto"/>
            <w:vAlign w:val="center"/>
          </w:tcPr>
          <w:p w14:paraId="3EF72E23" w14:textId="689ABDF1" w:rsidR="009740DE" w:rsidRPr="008A5A24" w:rsidRDefault="00995E97" w:rsidP="00995E97">
            <w:pPr>
              <w:pStyle w:val="ps1numbered"/>
              <w:framePr w:hSpace="0" w:wrap="auto" w:vAnchor="margin" w:xAlign="left" w:yAlign="inline"/>
              <w:numPr>
                <w:ilvl w:val="0"/>
                <w:numId w:val="0"/>
              </w:numPr>
              <w:suppressOverlap w:val="0"/>
              <w:rPr>
                <w:rFonts w:eastAsiaTheme="minorHAnsi"/>
              </w:rPr>
            </w:pPr>
            <w:r>
              <w:rPr>
                <w:rFonts w:eastAsiaTheme="minorHAnsi" w:hint="cs"/>
                <w:rtl/>
              </w:rPr>
              <w:t>تعليم الطلبة ذوي اضطراب طيف التوحد في المدارس النظامية</w:t>
            </w:r>
          </w:p>
        </w:tc>
        <w:tc>
          <w:tcPr>
            <w:tcW w:w="467" w:type="pct"/>
            <w:shd w:val="clear" w:color="auto" w:fill="auto"/>
            <w:vAlign w:val="center"/>
          </w:tcPr>
          <w:p w14:paraId="2BB1B78D" w14:textId="380CAB7C" w:rsidR="009740DE" w:rsidRPr="008A5A24" w:rsidRDefault="003F0E61" w:rsidP="00995E97">
            <w:pPr>
              <w:pStyle w:val="ps1numbered"/>
              <w:framePr w:hSpace="0" w:wrap="auto" w:vAnchor="margin" w:xAlign="left" w:yAlign="inline"/>
              <w:numPr>
                <w:ilvl w:val="0"/>
                <w:numId w:val="0"/>
              </w:numPr>
              <w:ind w:left="720"/>
              <w:suppressOverlap w:val="0"/>
              <w:rPr>
                <w:rFonts w:eastAsiaTheme="minorHAnsi"/>
              </w:rPr>
            </w:pPr>
            <w:r>
              <w:rPr>
                <w:rFonts w:eastAsiaTheme="minorHAnsi" w:hint="cs"/>
                <w:rtl/>
              </w:rPr>
              <w:t>1+2+3+4</w:t>
            </w:r>
          </w:p>
        </w:tc>
        <w:tc>
          <w:tcPr>
            <w:tcW w:w="565" w:type="pct"/>
            <w:shd w:val="clear" w:color="auto" w:fill="auto"/>
            <w:vAlign w:val="center"/>
          </w:tcPr>
          <w:p w14:paraId="5BDB76F6" w14:textId="77777777" w:rsidR="009740DE" w:rsidRPr="008A5A24" w:rsidRDefault="009740DE" w:rsidP="00995E97">
            <w:pPr>
              <w:pStyle w:val="ps1numbered"/>
              <w:framePr w:hSpace="0" w:wrap="auto" w:vAnchor="margin" w:xAlign="left" w:yAlign="inline"/>
              <w:numPr>
                <w:ilvl w:val="0"/>
                <w:numId w:val="0"/>
              </w:numPr>
              <w:ind w:left="720"/>
              <w:suppressOverlap w:val="0"/>
              <w:rPr>
                <w:rFonts w:eastAsiaTheme="minorHAnsi"/>
              </w:rPr>
            </w:pPr>
          </w:p>
        </w:tc>
        <w:tc>
          <w:tcPr>
            <w:tcW w:w="462" w:type="pct"/>
            <w:vAlign w:val="center"/>
          </w:tcPr>
          <w:p w14:paraId="0D6F93F0"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0C8B0621"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4C76CC58"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1FE516B7" w14:textId="77777777" w:rsidR="003F0E61" w:rsidRDefault="003F0E61" w:rsidP="003F0E61">
            <w:pPr>
              <w:pStyle w:val="ps1Char"/>
              <w:framePr w:hSpace="0" w:wrap="auto" w:vAnchor="margin" w:xAlign="left" w:yAlign="inline"/>
              <w:suppressOverlap w:val="0"/>
            </w:pPr>
            <w:r>
              <w:t>Inclusive education introduction &amp;</w:t>
            </w:r>
          </w:p>
          <w:p w14:paraId="048A3A31" w14:textId="32A539AE" w:rsidR="009740DE" w:rsidRPr="008A5A24" w:rsidRDefault="003F0E61" w:rsidP="003F0E61">
            <w:pPr>
              <w:pStyle w:val="ps1numbered"/>
              <w:framePr w:hSpace="0" w:wrap="auto" w:vAnchor="margin" w:xAlign="left" w:yAlign="inline"/>
              <w:numPr>
                <w:ilvl w:val="0"/>
                <w:numId w:val="0"/>
              </w:numPr>
              <w:ind w:left="720"/>
              <w:suppressOverlap w:val="0"/>
              <w:rPr>
                <w:rFonts w:eastAsiaTheme="minorHAnsi"/>
              </w:rPr>
            </w:pPr>
            <w:r>
              <w:t>Hand book of inclusive education</w:t>
            </w:r>
          </w:p>
        </w:tc>
      </w:tr>
      <w:tr w:rsidR="00995E97" w:rsidRPr="00DF2F5C" w14:paraId="55AF19DF" w14:textId="77777777" w:rsidTr="006D1552">
        <w:trPr>
          <w:trHeight w:val="1114"/>
        </w:trPr>
        <w:tc>
          <w:tcPr>
            <w:tcW w:w="431" w:type="pct"/>
          </w:tcPr>
          <w:p w14:paraId="57E9857A" w14:textId="77777777" w:rsidR="00995E97" w:rsidRDefault="00995E97" w:rsidP="00995E97">
            <w:pPr>
              <w:pStyle w:val="ps1numbered"/>
              <w:framePr w:hSpace="0" w:wrap="auto" w:vAnchor="margin" w:xAlign="left" w:yAlign="inline"/>
              <w:numPr>
                <w:ilvl w:val="0"/>
                <w:numId w:val="0"/>
              </w:numPr>
              <w:ind w:left="720" w:hanging="360"/>
              <w:suppressOverlap w:val="0"/>
              <w:rPr>
                <w:rtl/>
              </w:rPr>
            </w:pPr>
            <w:r>
              <w:rPr>
                <w:rFonts w:hint="cs"/>
                <w:rtl/>
              </w:rPr>
              <w:t>الرابع</w:t>
            </w:r>
          </w:p>
          <w:p w14:paraId="2589AD1A" w14:textId="2F5E838D" w:rsidR="009740DE" w:rsidRDefault="00995E97" w:rsidP="00995E97">
            <w:pPr>
              <w:pStyle w:val="ps1numbered"/>
              <w:framePr w:hSpace="0" w:wrap="auto" w:vAnchor="margin" w:xAlign="left" w:yAlign="inline"/>
              <w:numPr>
                <w:ilvl w:val="0"/>
                <w:numId w:val="0"/>
              </w:numPr>
              <w:ind w:left="720" w:hanging="360"/>
              <w:suppressOverlap w:val="0"/>
              <w:rPr>
                <w:rtl/>
              </w:rPr>
            </w:pPr>
            <w:r>
              <w:rPr>
                <w:rFonts w:hint="cs"/>
                <w:rtl/>
              </w:rPr>
              <w:t>عشر</w:t>
            </w:r>
          </w:p>
        </w:tc>
        <w:tc>
          <w:tcPr>
            <w:tcW w:w="1126" w:type="pct"/>
            <w:shd w:val="clear" w:color="auto" w:fill="auto"/>
            <w:vAlign w:val="center"/>
          </w:tcPr>
          <w:p w14:paraId="1B988E5E" w14:textId="06F8F938" w:rsidR="009740DE" w:rsidRPr="008A5A24" w:rsidRDefault="00995E97" w:rsidP="00995E97">
            <w:pPr>
              <w:pStyle w:val="ps1numbered"/>
              <w:framePr w:hSpace="0" w:wrap="auto" w:vAnchor="margin" w:xAlign="left" w:yAlign="inline"/>
              <w:numPr>
                <w:ilvl w:val="0"/>
                <w:numId w:val="0"/>
              </w:numPr>
              <w:suppressOverlap w:val="0"/>
              <w:rPr>
                <w:rFonts w:eastAsiaTheme="minorHAnsi"/>
              </w:rPr>
            </w:pPr>
            <w:r>
              <w:rPr>
                <w:rFonts w:eastAsiaTheme="minorHAnsi" w:hint="cs"/>
                <w:rtl/>
              </w:rPr>
              <w:t>تدريب المعلمين لتنفيذ الدمج وتحدياته في الدول العربية</w:t>
            </w:r>
          </w:p>
        </w:tc>
        <w:tc>
          <w:tcPr>
            <w:tcW w:w="467" w:type="pct"/>
            <w:shd w:val="clear" w:color="auto" w:fill="auto"/>
            <w:vAlign w:val="center"/>
          </w:tcPr>
          <w:p w14:paraId="469A7C3F" w14:textId="591B8844" w:rsidR="009740DE" w:rsidRPr="008A5A24" w:rsidRDefault="003F0E61" w:rsidP="00995E97">
            <w:pPr>
              <w:pStyle w:val="ps1numbered"/>
              <w:framePr w:hSpace="0" w:wrap="auto" w:vAnchor="margin" w:xAlign="left" w:yAlign="inline"/>
              <w:numPr>
                <w:ilvl w:val="0"/>
                <w:numId w:val="0"/>
              </w:numPr>
              <w:ind w:left="720"/>
              <w:suppressOverlap w:val="0"/>
              <w:rPr>
                <w:rFonts w:eastAsiaTheme="minorHAnsi"/>
              </w:rPr>
            </w:pPr>
            <w:r>
              <w:rPr>
                <w:rFonts w:eastAsiaTheme="minorHAnsi" w:hint="cs"/>
                <w:rtl/>
              </w:rPr>
              <w:t>1+2+3+4</w:t>
            </w:r>
          </w:p>
        </w:tc>
        <w:tc>
          <w:tcPr>
            <w:tcW w:w="565" w:type="pct"/>
            <w:shd w:val="clear" w:color="auto" w:fill="auto"/>
            <w:vAlign w:val="center"/>
          </w:tcPr>
          <w:p w14:paraId="2F9D5D65" w14:textId="77777777" w:rsidR="009740DE" w:rsidRPr="008A5A24" w:rsidRDefault="009740DE" w:rsidP="00995E97">
            <w:pPr>
              <w:pStyle w:val="ps1numbered"/>
              <w:framePr w:hSpace="0" w:wrap="auto" w:vAnchor="margin" w:xAlign="left" w:yAlign="inline"/>
              <w:numPr>
                <w:ilvl w:val="0"/>
                <w:numId w:val="0"/>
              </w:numPr>
              <w:ind w:left="720"/>
              <w:suppressOverlap w:val="0"/>
              <w:rPr>
                <w:rFonts w:eastAsiaTheme="minorHAnsi"/>
              </w:rPr>
            </w:pPr>
          </w:p>
        </w:tc>
        <w:tc>
          <w:tcPr>
            <w:tcW w:w="462" w:type="pct"/>
            <w:vAlign w:val="center"/>
          </w:tcPr>
          <w:p w14:paraId="4314C3BB"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0EA5C72F"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08D71F48"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07A2A1D4" w14:textId="77777777" w:rsidR="003F0E61" w:rsidRDefault="003F0E61" w:rsidP="003F0E61">
            <w:pPr>
              <w:pStyle w:val="ps1Char"/>
              <w:framePr w:hSpace="0" w:wrap="auto" w:vAnchor="margin" w:xAlign="left" w:yAlign="inline"/>
              <w:suppressOverlap w:val="0"/>
            </w:pPr>
            <w:r>
              <w:t>Inclusive education introduction &amp;</w:t>
            </w:r>
          </w:p>
          <w:p w14:paraId="3FD7D264" w14:textId="0526FEC9" w:rsidR="009740DE" w:rsidRPr="008A5A24" w:rsidRDefault="003F0E61" w:rsidP="003F0E61">
            <w:pPr>
              <w:pStyle w:val="ps1numbered"/>
              <w:framePr w:hSpace="0" w:wrap="auto" w:vAnchor="margin" w:xAlign="left" w:yAlign="inline"/>
              <w:numPr>
                <w:ilvl w:val="0"/>
                <w:numId w:val="0"/>
              </w:numPr>
              <w:ind w:left="720"/>
              <w:suppressOverlap w:val="0"/>
              <w:rPr>
                <w:rFonts w:eastAsiaTheme="minorHAnsi"/>
              </w:rPr>
            </w:pPr>
            <w:r>
              <w:t>Hand book of inclusive education</w:t>
            </w:r>
          </w:p>
        </w:tc>
      </w:tr>
      <w:tr w:rsidR="00995E97" w:rsidRPr="00DF2F5C" w14:paraId="0C2D786F" w14:textId="77777777" w:rsidTr="006D1552">
        <w:trPr>
          <w:trHeight w:val="1114"/>
        </w:trPr>
        <w:tc>
          <w:tcPr>
            <w:tcW w:w="431" w:type="pct"/>
          </w:tcPr>
          <w:p w14:paraId="4CE706D8" w14:textId="77777777" w:rsidR="009740DE" w:rsidRDefault="00995E97" w:rsidP="00995E97">
            <w:pPr>
              <w:pStyle w:val="ps1numbered"/>
              <w:framePr w:hSpace="0" w:wrap="auto" w:vAnchor="margin" w:xAlign="left" w:yAlign="inline"/>
              <w:numPr>
                <w:ilvl w:val="0"/>
                <w:numId w:val="0"/>
              </w:numPr>
              <w:ind w:left="720" w:hanging="360"/>
              <w:suppressOverlap w:val="0"/>
              <w:rPr>
                <w:rtl/>
              </w:rPr>
            </w:pPr>
            <w:r>
              <w:rPr>
                <w:rFonts w:hint="cs"/>
                <w:rtl/>
              </w:rPr>
              <w:lastRenderedPageBreak/>
              <w:t>الخامس</w:t>
            </w:r>
          </w:p>
          <w:p w14:paraId="7F2BB841" w14:textId="5149E27D" w:rsidR="00995E97" w:rsidRDefault="00995E97" w:rsidP="00995E97">
            <w:pPr>
              <w:pStyle w:val="ps1numbered"/>
              <w:framePr w:hSpace="0" w:wrap="auto" w:vAnchor="margin" w:xAlign="left" w:yAlign="inline"/>
              <w:numPr>
                <w:ilvl w:val="0"/>
                <w:numId w:val="0"/>
              </w:numPr>
              <w:ind w:left="720" w:hanging="360"/>
              <w:suppressOverlap w:val="0"/>
              <w:rPr>
                <w:rtl/>
              </w:rPr>
            </w:pPr>
            <w:r>
              <w:rPr>
                <w:rFonts w:hint="cs"/>
                <w:rtl/>
              </w:rPr>
              <w:t>عشر</w:t>
            </w:r>
          </w:p>
        </w:tc>
        <w:tc>
          <w:tcPr>
            <w:tcW w:w="1126" w:type="pct"/>
            <w:shd w:val="clear" w:color="auto" w:fill="auto"/>
            <w:vAlign w:val="center"/>
          </w:tcPr>
          <w:p w14:paraId="39665328" w14:textId="59412BD0" w:rsidR="009740DE" w:rsidRPr="008A5A24" w:rsidRDefault="00995E97" w:rsidP="00995E97">
            <w:pPr>
              <w:pStyle w:val="ps1numbered"/>
              <w:framePr w:hSpace="0" w:wrap="auto" w:vAnchor="margin" w:xAlign="left" w:yAlign="inline"/>
              <w:numPr>
                <w:ilvl w:val="0"/>
                <w:numId w:val="0"/>
              </w:numPr>
              <w:ind w:left="720" w:hanging="360"/>
              <w:suppressOverlap w:val="0"/>
              <w:rPr>
                <w:rFonts w:eastAsiaTheme="minorHAnsi"/>
              </w:rPr>
            </w:pPr>
            <w:r>
              <w:rPr>
                <w:rFonts w:eastAsiaTheme="minorHAnsi" w:hint="cs"/>
                <w:rtl/>
              </w:rPr>
              <w:t>الامتحان النهائي</w:t>
            </w:r>
          </w:p>
        </w:tc>
        <w:tc>
          <w:tcPr>
            <w:tcW w:w="467" w:type="pct"/>
            <w:shd w:val="clear" w:color="auto" w:fill="auto"/>
            <w:vAlign w:val="center"/>
          </w:tcPr>
          <w:p w14:paraId="25910717" w14:textId="104778D7" w:rsidR="009740DE" w:rsidRPr="008A5A24" w:rsidRDefault="003F0E61" w:rsidP="00995E97">
            <w:pPr>
              <w:pStyle w:val="ps1numbered"/>
              <w:framePr w:hSpace="0" w:wrap="auto" w:vAnchor="margin" w:xAlign="left" w:yAlign="inline"/>
              <w:numPr>
                <w:ilvl w:val="0"/>
                <w:numId w:val="0"/>
              </w:numPr>
              <w:ind w:left="360"/>
              <w:suppressOverlap w:val="0"/>
              <w:rPr>
                <w:rFonts w:eastAsiaTheme="minorHAnsi"/>
              </w:rPr>
            </w:pPr>
            <w:r>
              <w:rPr>
                <w:rFonts w:eastAsiaTheme="minorHAnsi" w:hint="cs"/>
                <w:rtl/>
              </w:rPr>
              <w:t>1+2+3+4</w:t>
            </w:r>
          </w:p>
        </w:tc>
        <w:tc>
          <w:tcPr>
            <w:tcW w:w="565" w:type="pct"/>
            <w:shd w:val="clear" w:color="auto" w:fill="auto"/>
            <w:vAlign w:val="center"/>
          </w:tcPr>
          <w:p w14:paraId="47C9C3DD" w14:textId="77777777" w:rsidR="009740DE" w:rsidRPr="008A5A24" w:rsidRDefault="009740DE" w:rsidP="00995E97">
            <w:pPr>
              <w:pStyle w:val="ps1numbered"/>
              <w:framePr w:hSpace="0" w:wrap="auto" w:vAnchor="margin" w:xAlign="left" w:yAlign="inline"/>
              <w:numPr>
                <w:ilvl w:val="0"/>
                <w:numId w:val="0"/>
              </w:numPr>
              <w:ind w:left="720"/>
              <w:suppressOverlap w:val="0"/>
              <w:rPr>
                <w:rFonts w:eastAsiaTheme="minorHAnsi"/>
              </w:rPr>
            </w:pPr>
          </w:p>
        </w:tc>
        <w:tc>
          <w:tcPr>
            <w:tcW w:w="462" w:type="pct"/>
            <w:vAlign w:val="center"/>
          </w:tcPr>
          <w:p w14:paraId="226BCC34"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65" w:type="pct"/>
            <w:vAlign w:val="center"/>
          </w:tcPr>
          <w:p w14:paraId="1C85B558"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512" w:type="pct"/>
            <w:shd w:val="clear" w:color="auto" w:fill="auto"/>
            <w:vAlign w:val="center"/>
          </w:tcPr>
          <w:p w14:paraId="508AAB43" w14:textId="77777777" w:rsidR="009740DE" w:rsidRPr="00DF2F5C" w:rsidRDefault="009740DE" w:rsidP="006D114C">
            <w:pPr>
              <w:bidi/>
              <w:spacing w:after="0" w:line="240" w:lineRule="auto"/>
              <w:rPr>
                <w:rFonts w:asciiTheme="majorBidi" w:hAnsiTheme="majorBidi" w:cstheme="majorBidi"/>
                <w:color w:val="000000"/>
                <w:sz w:val="24"/>
                <w:szCs w:val="24"/>
              </w:rPr>
            </w:pPr>
          </w:p>
        </w:tc>
        <w:tc>
          <w:tcPr>
            <w:tcW w:w="872" w:type="pct"/>
            <w:vAlign w:val="center"/>
          </w:tcPr>
          <w:p w14:paraId="72D90F51" w14:textId="77777777" w:rsidR="009740DE" w:rsidRPr="008A5A24" w:rsidRDefault="009740DE" w:rsidP="00995E97">
            <w:pPr>
              <w:pStyle w:val="ps1numbered"/>
              <w:framePr w:hSpace="0" w:wrap="auto" w:vAnchor="margin" w:xAlign="left" w:yAlign="inline"/>
              <w:numPr>
                <w:ilvl w:val="0"/>
                <w:numId w:val="0"/>
              </w:numPr>
              <w:ind w:left="720"/>
              <w:suppressOverlap w:val="0"/>
              <w:rPr>
                <w:rFonts w:eastAsiaTheme="minorHAnsi"/>
              </w:rPr>
            </w:pPr>
          </w:p>
        </w:tc>
      </w:tr>
    </w:tbl>
    <w:p w14:paraId="1062ED83" w14:textId="49482940" w:rsidR="00601846" w:rsidRPr="008A5A24" w:rsidRDefault="00824E2B" w:rsidP="008A5A24">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t xml:space="preserve"> </w:t>
      </w:r>
      <w:r w:rsidR="488C2374" w:rsidRPr="00DF2F5C">
        <w:rPr>
          <w:rFonts w:asciiTheme="majorBidi" w:hAnsiTheme="majorBidi"/>
          <w:b/>
          <w:bCs/>
          <w:i w:val="0"/>
          <w:iCs w:val="0"/>
          <w:color w:val="auto"/>
          <w:sz w:val="24"/>
          <w:szCs w:val="24"/>
        </w:rPr>
        <w:t>2</w:t>
      </w:r>
      <w:r w:rsidR="0CE3EBB3" w:rsidRPr="00DF2F5C">
        <w:rPr>
          <w:rFonts w:asciiTheme="majorBidi" w:hAnsiTheme="majorBidi"/>
          <w:b/>
          <w:bCs/>
          <w:i w:val="0"/>
          <w:iCs w:val="0"/>
          <w:color w:val="auto"/>
          <w:sz w:val="24"/>
          <w:szCs w:val="24"/>
        </w:rPr>
        <w:t>5</w:t>
      </w:r>
      <w:r w:rsidR="00B052F6" w:rsidRPr="00DF2F5C">
        <w:rPr>
          <w:rFonts w:asciiTheme="majorBidi" w:hAnsiTheme="majorBidi"/>
          <w:b/>
          <w:bCs/>
          <w:i w:val="0"/>
          <w:iCs w:val="0"/>
          <w:color w:val="auto"/>
          <w:sz w:val="24"/>
          <w:szCs w:val="24"/>
          <w:rtl/>
        </w:rPr>
        <w:t xml:space="preserve">. أساليب التقييم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1"/>
        <w:gridCol w:w="1661"/>
        <w:gridCol w:w="1663"/>
        <w:gridCol w:w="1663"/>
        <w:gridCol w:w="1661"/>
      </w:tblGrid>
      <w:tr w:rsidR="00601846" w:rsidRPr="00DF2F5C" w14:paraId="7E83BD64" w14:textId="77777777" w:rsidTr="006D114C">
        <w:trPr>
          <w:trHeight w:val="697"/>
          <w:jc w:val="center"/>
        </w:trPr>
        <w:tc>
          <w:tcPr>
            <w:tcW w:w="833" w:type="pct"/>
            <w:shd w:val="clear" w:color="auto" w:fill="auto"/>
          </w:tcPr>
          <w:p w14:paraId="0372C816" w14:textId="77777777" w:rsidR="00601846" w:rsidRPr="006D114C" w:rsidRDefault="00601846" w:rsidP="006D114C">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أسلوب التقييم</w:t>
            </w:r>
          </w:p>
        </w:tc>
        <w:tc>
          <w:tcPr>
            <w:tcW w:w="833" w:type="pct"/>
            <w:shd w:val="clear" w:color="auto" w:fill="auto"/>
          </w:tcPr>
          <w:p w14:paraId="7B1BE4C3" w14:textId="77777777" w:rsidR="00601846" w:rsidRPr="006D114C" w:rsidRDefault="00601846" w:rsidP="006D114C">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العلامة</w:t>
            </w:r>
          </w:p>
        </w:tc>
        <w:tc>
          <w:tcPr>
            <w:tcW w:w="833" w:type="pct"/>
            <w:shd w:val="clear" w:color="auto" w:fill="auto"/>
          </w:tcPr>
          <w:p w14:paraId="00DBF21C" w14:textId="77777777" w:rsidR="00601846" w:rsidRPr="006D114C" w:rsidRDefault="00601846" w:rsidP="006D114C">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الموضوع</w:t>
            </w:r>
          </w:p>
        </w:tc>
        <w:tc>
          <w:tcPr>
            <w:tcW w:w="834" w:type="pct"/>
            <w:vAlign w:val="center"/>
          </w:tcPr>
          <w:p w14:paraId="00911AA7" w14:textId="3817B3F6" w:rsidR="00601846" w:rsidRPr="006D114C" w:rsidRDefault="00601846" w:rsidP="006D114C">
            <w:pPr>
              <w:bidi/>
              <w:jc w:val="center"/>
              <w:rPr>
                <w:rFonts w:asciiTheme="majorBidi" w:hAnsiTheme="majorBidi" w:cstheme="majorBidi"/>
                <w:b/>
                <w:bCs/>
                <w:sz w:val="24"/>
                <w:szCs w:val="24"/>
                <w:lang w:val="en-GB"/>
              </w:rPr>
            </w:pPr>
            <w:r w:rsidRPr="006D114C">
              <w:rPr>
                <w:rFonts w:asciiTheme="majorBidi" w:hAnsiTheme="majorBidi" w:cstheme="majorBidi"/>
                <w:b/>
                <w:bCs/>
                <w:sz w:val="24"/>
                <w:szCs w:val="24"/>
                <w:rtl/>
                <w:lang w:bidi="ar-JO"/>
              </w:rPr>
              <w:t>نتاجات التعلّم للمادة</w:t>
            </w:r>
            <w:r w:rsidR="46F56FEF" w:rsidRPr="006D114C">
              <w:rPr>
                <w:rFonts w:asciiTheme="majorBidi" w:hAnsiTheme="majorBidi" w:cstheme="majorBidi"/>
                <w:b/>
                <w:bCs/>
                <w:sz w:val="24"/>
                <w:szCs w:val="24"/>
                <w:rtl/>
                <w:lang w:bidi="ar-JO"/>
              </w:rPr>
              <w:t xml:space="preserve"> ال</w:t>
            </w:r>
            <w:r w:rsidR="19FEE7E2" w:rsidRPr="006D114C">
              <w:rPr>
                <w:rFonts w:asciiTheme="majorBidi" w:hAnsiTheme="majorBidi" w:cstheme="majorBidi"/>
                <w:b/>
                <w:bCs/>
                <w:sz w:val="24"/>
                <w:szCs w:val="24"/>
                <w:rtl/>
                <w:lang w:bidi="ar-JO"/>
              </w:rPr>
              <w:t>مرتبطة</w:t>
            </w:r>
            <w:r w:rsidR="46F56FEF" w:rsidRPr="006D114C">
              <w:rPr>
                <w:rFonts w:asciiTheme="majorBidi" w:hAnsiTheme="majorBidi" w:cstheme="majorBidi"/>
                <w:b/>
                <w:bCs/>
                <w:sz w:val="24"/>
                <w:szCs w:val="24"/>
                <w:rtl/>
                <w:lang w:bidi="ar-JO"/>
              </w:rPr>
              <w:t xml:space="preserve"> بالتقييم</w:t>
            </w:r>
          </w:p>
        </w:tc>
        <w:tc>
          <w:tcPr>
            <w:tcW w:w="834" w:type="pct"/>
            <w:shd w:val="clear" w:color="auto" w:fill="auto"/>
          </w:tcPr>
          <w:p w14:paraId="6C8E3BDC" w14:textId="020BA934" w:rsidR="00601846" w:rsidRPr="006D114C" w:rsidRDefault="00B31E1B" w:rsidP="006D114C">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الأسبوع</w:t>
            </w:r>
          </w:p>
        </w:tc>
        <w:tc>
          <w:tcPr>
            <w:tcW w:w="833" w:type="pct"/>
            <w:shd w:val="clear" w:color="auto" w:fill="auto"/>
          </w:tcPr>
          <w:p w14:paraId="5ED1D6C8" w14:textId="77777777" w:rsidR="00601846" w:rsidRPr="006D114C" w:rsidRDefault="00601846" w:rsidP="006D114C">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المنصة</w:t>
            </w:r>
          </w:p>
        </w:tc>
      </w:tr>
      <w:tr w:rsidR="00601846" w:rsidRPr="00DF2F5C" w14:paraId="1CDEAE01" w14:textId="77777777" w:rsidTr="00AA739F">
        <w:trPr>
          <w:trHeight w:val="482"/>
          <w:jc w:val="center"/>
        </w:trPr>
        <w:tc>
          <w:tcPr>
            <w:tcW w:w="833" w:type="pct"/>
            <w:shd w:val="clear" w:color="auto" w:fill="auto"/>
          </w:tcPr>
          <w:p w14:paraId="50F07069" w14:textId="57F49FED" w:rsidR="00601846" w:rsidRPr="00DF2F5C" w:rsidRDefault="008F05BA" w:rsidP="00DC6A7B">
            <w:pPr>
              <w:bidi/>
              <w:rPr>
                <w:rFonts w:asciiTheme="majorBidi" w:hAnsiTheme="majorBidi" w:cstheme="majorBidi"/>
                <w:sz w:val="24"/>
                <w:szCs w:val="24"/>
                <w:rtl/>
              </w:rPr>
            </w:pPr>
            <w:r>
              <w:rPr>
                <w:rFonts w:asciiTheme="majorBidi" w:hAnsiTheme="majorBidi" w:cstheme="majorBidi" w:hint="cs"/>
                <w:sz w:val="24"/>
                <w:szCs w:val="24"/>
                <w:rtl/>
              </w:rPr>
              <w:t>امتحان منتصف الفصل</w:t>
            </w:r>
          </w:p>
        </w:tc>
        <w:tc>
          <w:tcPr>
            <w:tcW w:w="833" w:type="pct"/>
            <w:shd w:val="clear" w:color="auto" w:fill="auto"/>
          </w:tcPr>
          <w:p w14:paraId="2FF85D32" w14:textId="732CB56F" w:rsidR="00601846" w:rsidRPr="00DF2F5C" w:rsidRDefault="008F05BA" w:rsidP="00DC6A7B">
            <w:pPr>
              <w:bidi/>
              <w:rPr>
                <w:rFonts w:asciiTheme="majorBidi" w:hAnsiTheme="majorBidi" w:cstheme="majorBidi"/>
                <w:sz w:val="24"/>
                <w:szCs w:val="24"/>
                <w:rtl/>
              </w:rPr>
            </w:pPr>
            <w:r>
              <w:rPr>
                <w:rFonts w:asciiTheme="majorBidi" w:hAnsiTheme="majorBidi" w:cstheme="majorBidi" w:hint="cs"/>
                <w:sz w:val="24"/>
                <w:szCs w:val="24"/>
                <w:rtl/>
              </w:rPr>
              <w:t>30</w:t>
            </w:r>
          </w:p>
        </w:tc>
        <w:tc>
          <w:tcPr>
            <w:tcW w:w="833" w:type="pct"/>
            <w:shd w:val="clear" w:color="auto" w:fill="auto"/>
          </w:tcPr>
          <w:p w14:paraId="1E954643" w14:textId="77777777" w:rsidR="00601846" w:rsidRPr="00DF2F5C" w:rsidRDefault="00601846" w:rsidP="00DC6A7B">
            <w:pPr>
              <w:bidi/>
              <w:rPr>
                <w:rFonts w:asciiTheme="majorBidi" w:hAnsiTheme="majorBidi" w:cstheme="majorBidi"/>
                <w:sz w:val="24"/>
                <w:szCs w:val="24"/>
                <w:rtl/>
              </w:rPr>
            </w:pPr>
          </w:p>
        </w:tc>
        <w:tc>
          <w:tcPr>
            <w:tcW w:w="834" w:type="pct"/>
          </w:tcPr>
          <w:p w14:paraId="627AA0AC" w14:textId="77777777" w:rsidR="00601846" w:rsidRPr="00DF2F5C" w:rsidRDefault="00601846" w:rsidP="00DC6A7B">
            <w:pPr>
              <w:bidi/>
              <w:rPr>
                <w:rFonts w:asciiTheme="majorBidi" w:hAnsiTheme="majorBidi" w:cstheme="majorBidi"/>
                <w:sz w:val="24"/>
                <w:szCs w:val="24"/>
                <w:rtl/>
              </w:rPr>
            </w:pPr>
          </w:p>
        </w:tc>
        <w:tc>
          <w:tcPr>
            <w:tcW w:w="834" w:type="pct"/>
            <w:shd w:val="clear" w:color="auto" w:fill="auto"/>
          </w:tcPr>
          <w:p w14:paraId="5A7AF15D" w14:textId="77777777" w:rsidR="00601846" w:rsidRPr="00DF2F5C" w:rsidRDefault="00601846" w:rsidP="00DC6A7B">
            <w:pPr>
              <w:bidi/>
              <w:rPr>
                <w:rFonts w:asciiTheme="majorBidi" w:hAnsiTheme="majorBidi" w:cstheme="majorBidi"/>
                <w:sz w:val="24"/>
                <w:szCs w:val="24"/>
                <w:rtl/>
              </w:rPr>
            </w:pPr>
          </w:p>
        </w:tc>
        <w:tc>
          <w:tcPr>
            <w:tcW w:w="833" w:type="pct"/>
            <w:shd w:val="clear" w:color="auto" w:fill="auto"/>
          </w:tcPr>
          <w:p w14:paraId="06686FEF" w14:textId="77777777" w:rsidR="00601846" w:rsidRPr="00DF2F5C" w:rsidRDefault="00601846" w:rsidP="00DC6A7B">
            <w:pPr>
              <w:bidi/>
              <w:rPr>
                <w:rFonts w:asciiTheme="majorBidi" w:hAnsiTheme="majorBidi" w:cstheme="majorBidi"/>
                <w:sz w:val="24"/>
                <w:szCs w:val="24"/>
                <w:rtl/>
              </w:rPr>
            </w:pPr>
          </w:p>
        </w:tc>
      </w:tr>
      <w:tr w:rsidR="00601846" w:rsidRPr="00DF2F5C" w14:paraId="401A7268" w14:textId="77777777" w:rsidTr="00AA739F">
        <w:trPr>
          <w:trHeight w:val="482"/>
          <w:jc w:val="center"/>
        </w:trPr>
        <w:tc>
          <w:tcPr>
            <w:tcW w:w="833" w:type="pct"/>
            <w:shd w:val="clear" w:color="auto" w:fill="auto"/>
          </w:tcPr>
          <w:p w14:paraId="752F30A4" w14:textId="4D1F36CD" w:rsidR="00601846" w:rsidRPr="00DF2F5C" w:rsidRDefault="008F05BA" w:rsidP="00DC6A7B">
            <w:pPr>
              <w:bidi/>
              <w:rPr>
                <w:rFonts w:asciiTheme="majorBidi" w:hAnsiTheme="majorBidi" w:cstheme="majorBidi"/>
                <w:sz w:val="24"/>
                <w:szCs w:val="24"/>
                <w:rtl/>
              </w:rPr>
            </w:pPr>
            <w:r>
              <w:rPr>
                <w:rFonts w:asciiTheme="majorBidi" w:hAnsiTheme="majorBidi" w:cstheme="majorBidi" w:hint="cs"/>
                <w:sz w:val="24"/>
                <w:szCs w:val="24"/>
                <w:rtl/>
              </w:rPr>
              <w:t>ملخصات الدراسات العلمية</w:t>
            </w:r>
          </w:p>
        </w:tc>
        <w:tc>
          <w:tcPr>
            <w:tcW w:w="833" w:type="pct"/>
            <w:shd w:val="clear" w:color="auto" w:fill="auto"/>
          </w:tcPr>
          <w:p w14:paraId="3048BA75" w14:textId="565F630F" w:rsidR="00601846" w:rsidRPr="00DF2F5C" w:rsidRDefault="008F05BA" w:rsidP="00DC6A7B">
            <w:pPr>
              <w:bidi/>
              <w:rPr>
                <w:rFonts w:asciiTheme="majorBidi" w:hAnsiTheme="majorBidi" w:cstheme="majorBidi"/>
                <w:sz w:val="24"/>
                <w:szCs w:val="24"/>
                <w:rtl/>
              </w:rPr>
            </w:pPr>
            <w:r>
              <w:rPr>
                <w:rFonts w:asciiTheme="majorBidi" w:hAnsiTheme="majorBidi" w:cstheme="majorBidi" w:hint="cs"/>
                <w:sz w:val="24"/>
                <w:szCs w:val="24"/>
                <w:rtl/>
              </w:rPr>
              <w:t>10</w:t>
            </w:r>
          </w:p>
        </w:tc>
        <w:tc>
          <w:tcPr>
            <w:tcW w:w="833" w:type="pct"/>
            <w:shd w:val="clear" w:color="auto" w:fill="auto"/>
          </w:tcPr>
          <w:p w14:paraId="3793568E" w14:textId="77777777" w:rsidR="00601846" w:rsidRPr="00DF2F5C" w:rsidRDefault="00601846" w:rsidP="00DC6A7B">
            <w:pPr>
              <w:bidi/>
              <w:rPr>
                <w:rFonts w:asciiTheme="majorBidi" w:hAnsiTheme="majorBidi" w:cstheme="majorBidi"/>
                <w:sz w:val="24"/>
                <w:szCs w:val="24"/>
                <w:rtl/>
              </w:rPr>
            </w:pPr>
          </w:p>
        </w:tc>
        <w:tc>
          <w:tcPr>
            <w:tcW w:w="834" w:type="pct"/>
          </w:tcPr>
          <w:p w14:paraId="081CEB47" w14:textId="77777777" w:rsidR="00601846" w:rsidRPr="00DF2F5C" w:rsidRDefault="00601846" w:rsidP="00DC6A7B">
            <w:pPr>
              <w:bidi/>
              <w:rPr>
                <w:rFonts w:asciiTheme="majorBidi" w:hAnsiTheme="majorBidi" w:cstheme="majorBidi"/>
                <w:sz w:val="24"/>
                <w:szCs w:val="24"/>
                <w:rtl/>
              </w:rPr>
            </w:pPr>
          </w:p>
        </w:tc>
        <w:tc>
          <w:tcPr>
            <w:tcW w:w="834" w:type="pct"/>
            <w:shd w:val="clear" w:color="auto" w:fill="auto"/>
          </w:tcPr>
          <w:p w14:paraId="54D4AFED" w14:textId="77777777" w:rsidR="00601846" w:rsidRPr="00DF2F5C" w:rsidRDefault="00601846" w:rsidP="00DC6A7B">
            <w:pPr>
              <w:bidi/>
              <w:rPr>
                <w:rFonts w:asciiTheme="majorBidi" w:hAnsiTheme="majorBidi" w:cstheme="majorBidi"/>
                <w:sz w:val="24"/>
                <w:szCs w:val="24"/>
                <w:rtl/>
              </w:rPr>
            </w:pPr>
          </w:p>
        </w:tc>
        <w:tc>
          <w:tcPr>
            <w:tcW w:w="833" w:type="pct"/>
            <w:shd w:val="clear" w:color="auto" w:fill="auto"/>
          </w:tcPr>
          <w:p w14:paraId="0FBA7733" w14:textId="77777777" w:rsidR="00601846" w:rsidRPr="00DF2F5C" w:rsidRDefault="00601846" w:rsidP="00DC6A7B">
            <w:pPr>
              <w:bidi/>
              <w:rPr>
                <w:rFonts w:asciiTheme="majorBidi" w:hAnsiTheme="majorBidi" w:cstheme="majorBidi"/>
                <w:sz w:val="24"/>
                <w:szCs w:val="24"/>
                <w:rtl/>
              </w:rPr>
            </w:pPr>
          </w:p>
        </w:tc>
      </w:tr>
      <w:tr w:rsidR="00601846" w:rsidRPr="00DF2F5C" w14:paraId="506B019F" w14:textId="77777777" w:rsidTr="00AA739F">
        <w:trPr>
          <w:trHeight w:val="482"/>
          <w:jc w:val="center"/>
        </w:trPr>
        <w:tc>
          <w:tcPr>
            <w:tcW w:w="833" w:type="pct"/>
            <w:shd w:val="clear" w:color="auto" w:fill="auto"/>
          </w:tcPr>
          <w:p w14:paraId="4F7836D1" w14:textId="117EE154" w:rsidR="00601846" w:rsidRPr="00DF2F5C" w:rsidRDefault="008F05BA" w:rsidP="00DC6A7B">
            <w:pPr>
              <w:bidi/>
              <w:rPr>
                <w:rFonts w:asciiTheme="majorBidi" w:hAnsiTheme="majorBidi" w:cstheme="majorBidi"/>
                <w:sz w:val="24"/>
                <w:szCs w:val="24"/>
                <w:rtl/>
              </w:rPr>
            </w:pPr>
            <w:r>
              <w:rPr>
                <w:rFonts w:asciiTheme="majorBidi" w:hAnsiTheme="majorBidi" w:cstheme="majorBidi" w:hint="cs"/>
                <w:sz w:val="24"/>
                <w:szCs w:val="24"/>
                <w:rtl/>
              </w:rPr>
              <w:t xml:space="preserve">الورقة العلمية وعرضها </w:t>
            </w:r>
          </w:p>
        </w:tc>
        <w:tc>
          <w:tcPr>
            <w:tcW w:w="833" w:type="pct"/>
            <w:shd w:val="clear" w:color="auto" w:fill="auto"/>
          </w:tcPr>
          <w:p w14:paraId="478D7399" w14:textId="7A75C124" w:rsidR="00601846" w:rsidRPr="00DF2F5C" w:rsidRDefault="008F05BA" w:rsidP="00DC6A7B">
            <w:pPr>
              <w:bidi/>
              <w:rPr>
                <w:rFonts w:asciiTheme="majorBidi" w:hAnsiTheme="majorBidi" w:cstheme="majorBidi"/>
                <w:sz w:val="24"/>
                <w:szCs w:val="24"/>
                <w:rtl/>
              </w:rPr>
            </w:pPr>
            <w:r>
              <w:rPr>
                <w:rFonts w:asciiTheme="majorBidi" w:hAnsiTheme="majorBidi" w:cstheme="majorBidi" w:hint="cs"/>
                <w:sz w:val="24"/>
                <w:szCs w:val="24"/>
                <w:rtl/>
              </w:rPr>
              <w:t>20</w:t>
            </w:r>
          </w:p>
        </w:tc>
        <w:tc>
          <w:tcPr>
            <w:tcW w:w="833" w:type="pct"/>
            <w:shd w:val="clear" w:color="auto" w:fill="auto"/>
          </w:tcPr>
          <w:p w14:paraId="1AB2B8F9" w14:textId="77777777" w:rsidR="00601846" w:rsidRPr="00DF2F5C" w:rsidRDefault="00601846" w:rsidP="00DC6A7B">
            <w:pPr>
              <w:bidi/>
              <w:rPr>
                <w:rFonts w:asciiTheme="majorBidi" w:hAnsiTheme="majorBidi" w:cstheme="majorBidi"/>
                <w:sz w:val="24"/>
                <w:szCs w:val="24"/>
                <w:rtl/>
              </w:rPr>
            </w:pPr>
          </w:p>
        </w:tc>
        <w:tc>
          <w:tcPr>
            <w:tcW w:w="834" w:type="pct"/>
          </w:tcPr>
          <w:p w14:paraId="3FBF0C5E" w14:textId="77777777" w:rsidR="00601846" w:rsidRPr="00DF2F5C" w:rsidRDefault="00601846" w:rsidP="00DC6A7B">
            <w:pPr>
              <w:bidi/>
              <w:rPr>
                <w:rFonts w:asciiTheme="majorBidi" w:hAnsiTheme="majorBidi" w:cstheme="majorBidi"/>
                <w:sz w:val="24"/>
                <w:szCs w:val="24"/>
                <w:rtl/>
              </w:rPr>
            </w:pPr>
          </w:p>
        </w:tc>
        <w:tc>
          <w:tcPr>
            <w:tcW w:w="834" w:type="pct"/>
            <w:shd w:val="clear" w:color="auto" w:fill="auto"/>
          </w:tcPr>
          <w:p w14:paraId="7896E9D9" w14:textId="77777777" w:rsidR="00601846" w:rsidRPr="00DF2F5C" w:rsidRDefault="00601846" w:rsidP="00DC6A7B">
            <w:pPr>
              <w:bidi/>
              <w:rPr>
                <w:rFonts w:asciiTheme="majorBidi" w:hAnsiTheme="majorBidi" w:cstheme="majorBidi"/>
                <w:sz w:val="24"/>
                <w:szCs w:val="24"/>
                <w:rtl/>
              </w:rPr>
            </w:pPr>
          </w:p>
        </w:tc>
        <w:tc>
          <w:tcPr>
            <w:tcW w:w="833" w:type="pct"/>
            <w:shd w:val="clear" w:color="auto" w:fill="auto"/>
          </w:tcPr>
          <w:p w14:paraId="1B319C6E" w14:textId="77777777" w:rsidR="00601846" w:rsidRPr="00DF2F5C" w:rsidRDefault="00601846" w:rsidP="00DC6A7B">
            <w:pPr>
              <w:bidi/>
              <w:rPr>
                <w:rFonts w:asciiTheme="majorBidi" w:hAnsiTheme="majorBidi" w:cstheme="majorBidi"/>
                <w:sz w:val="24"/>
                <w:szCs w:val="24"/>
                <w:rtl/>
              </w:rPr>
            </w:pPr>
          </w:p>
        </w:tc>
      </w:tr>
      <w:tr w:rsidR="00601846" w:rsidRPr="00DF2F5C" w14:paraId="1DCF0334" w14:textId="77777777" w:rsidTr="00AA739F">
        <w:trPr>
          <w:trHeight w:val="482"/>
          <w:jc w:val="center"/>
        </w:trPr>
        <w:tc>
          <w:tcPr>
            <w:tcW w:w="833" w:type="pct"/>
            <w:shd w:val="clear" w:color="auto" w:fill="auto"/>
          </w:tcPr>
          <w:p w14:paraId="2E780729" w14:textId="258B06B0" w:rsidR="00601846" w:rsidRPr="00DF2F5C" w:rsidRDefault="008F05BA" w:rsidP="00DC6A7B">
            <w:pPr>
              <w:bidi/>
              <w:rPr>
                <w:rFonts w:asciiTheme="majorBidi" w:hAnsiTheme="majorBidi" w:cstheme="majorBidi"/>
                <w:sz w:val="24"/>
                <w:szCs w:val="24"/>
                <w:rtl/>
              </w:rPr>
            </w:pPr>
            <w:r>
              <w:rPr>
                <w:rFonts w:asciiTheme="majorBidi" w:hAnsiTheme="majorBidi" w:cstheme="majorBidi" w:hint="cs"/>
                <w:sz w:val="24"/>
                <w:szCs w:val="24"/>
                <w:rtl/>
              </w:rPr>
              <w:t>الامتحان النهائي</w:t>
            </w:r>
          </w:p>
        </w:tc>
        <w:tc>
          <w:tcPr>
            <w:tcW w:w="833" w:type="pct"/>
            <w:shd w:val="clear" w:color="auto" w:fill="auto"/>
          </w:tcPr>
          <w:p w14:paraId="7118DC78" w14:textId="6164FB40" w:rsidR="00601846" w:rsidRPr="00DF2F5C" w:rsidRDefault="008F05BA" w:rsidP="00DC6A7B">
            <w:pPr>
              <w:bidi/>
              <w:rPr>
                <w:rFonts w:asciiTheme="majorBidi" w:hAnsiTheme="majorBidi" w:cstheme="majorBidi"/>
                <w:sz w:val="24"/>
                <w:szCs w:val="24"/>
                <w:rtl/>
              </w:rPr>
            </w:pPr>
            <w:r>
              <w:rPr>
                <w:rFonts w:asciiTheme="majorBidi" w:hAnsiTheme="majorBidi" w:cstheme="majorBidi" w:hint="cs"/>
                <w:sz w:val="24"/>
                <w:szCs w:val="24"/>
                <w:rtl/>
              </w:rPr>
              <w:t>40</w:t>
            </w:r>
          </w:p>
        </w:tc>
        <w:tc>
          <w:tcPr>
            <w:tcW w:w="833" w:type="pct"/>
            <w:shd w:val="clear" w:color="auto" w:fill="auto"/>
          </w:tcPr>
          <w:p w14:paraId="7876FC12" w14:textId="77777777" w:rsidR="00601846" w:rsidRPr="00DF2F5C" w:rsidRDefault="00601846" w:rsidP="00DC6A7B">
            <w:pPr>
              <w:bidi/>
              <w:rPr>
                <w:rFonts w:asciiTheme="majorBidi" w:hAnsiTheme="majorBidi" w:cstheme="majorBidi"/>
                <w:sz w:val="24"/>
                <w:szCs w:val="24"/>
                <w:rtl/>
              </w:rPr>
            </w:pPr>
          </w:p>
        </w:tc>
        <w:tc>
          <w:tcPr>
            <w:tcW w:w="834" w:type="pct"/>
          </w:tcPr>
          <w:p w14:paraId="35703EDE" w14:textId="77777777" w:rsidR="00601846" w:rsidRPr="00DF2F5C" w:rsidRDefault="00601846" w:rsidP="00DC6A7B">
            <w:pPr>
              <w:bidi/>
              <w:rPr>
                <w:rFonts w:asciiTheme="majorBidi" w:hAnsiTheme="majorBidi" w:cstheme="majorBidi"/>
                <w:sz w:val="24"/>
                <w:szCs w:val="24"/>
                <w:rtl/>
              </w:rPr>
            </w:pPr>
          </w:p>
        </w:tc>
        <w:tc>
          <w:tcPr>
            <w:tcW w:w="834" w:type="pct"/>
            <w:shd w:val="clear" w:color="auto" w:fill="auto"/>
          </w:tcPr>
          <w:p w14:paraId="5E86F948" w14:textId="77777777" w:rsidR="00601846" w:rsidRPr="00DF2F5C" w:rsidRDefault="00601846" w:rsidP="00DC6A7B">
            <w:pPr>
              <w:bidi/>
              <w:rPr>
                <w:rFonts w:asciiTheme="majorBidi" w:hAnsiTheme="majorBidi" w:cstheme="majorBidi"/>
                <w:sz w:val="24"/>
                <w:szCs w:val="24"/>
                <w:rtl/>
              </w:rPr>
            </w:pPr>
          </w:p>
        </w:tc>
        <w:tc>
          <w:tcPr>
            <w:tcW w:w="833" w:type="pct"/>
            <w:shd w:val="clear" w:color="auto" w:fill="auto"/>
          </w:tcPr>
          <w:p w14:paraId="1946BE5E" w14:textId="77777777" w:rsidR="00601846" w:rsidRPr="00DF2F5C" w:rsidRDefault="00601846" w:rsidP="00DC6A7B">
            <w:pPr>
              <w:bidi/>
              <w:rPr>
                <w:rFonts w:asciiTheme="majorBidi" w:hAnsiTheme="majorBidi" w:cstheme="majorBidi"/>
                <w:sz w:val="24"/>
                <w:szCs w:val="24"/>
                <w:rtl/>
              </w:rPr>
            </w:pPr>
          </w:p>
        </w:tc>
      </w:tr>
    </w:tbl>
    <w:p w14:paraId="62407C4D" w14:textId="216FF933" w:rsidR="00B052F6" w:rsidRPr="00DF2F5C" w:rsidRDefault="00B052F6" w:rsidP="00DC6A7B">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t>2</w:t>
      </w:r>
      <w:r w:rsidR="40C57EFE" w:rsidRPr="00DF2F5C">
        <w:rPr>
          <w:rFonts w:asciiTheme="majorBidi" w:hAnsiTheme="majorBidi"/>
          <w:b/>
          <w:bCs/>
          <w:i w:val="0"/>
          <w:iCs w:val="0"/>
          <w:color w:val="auto"/>
          <w:sz w:val="24"/>
          <w:szCs w:val="24"/>
        </w:rPr>
        <w:t>6</w:t>
      </w:r>
      <w:r w:rsidRPr="00DF2F5C">
        <w:rPr>
          <w:rFonts w:asciiTheme="majorBidi" w:hAnsiTheme="majorBidi"/>
          <w:b/>
          <w:bCs/>
          <w:i w:val="0"/>
          <w:iCs w:val="0"/>
          <w:color w:val="auto"/>
          <w:sz w:val="24"/>
          <w:szCs w:val="24"/>
          <w:rtl/>
        </w:rPr>
        <w:t>. م</w:t>
      </w:r>
      <w:r w:rsidR="137A034C" w:rsidRPr="00DF2F5C">
        <w:rPr>
          <w:rFonts w:asciiTheme="majorBidi" w:hAnsiTheme="majorBidi"/>
          <w:b/>
          <w:bCs/>
          <w:i w:val="0"/>
          <w:iCs w:val="0"/>
          <w:color w:val="auto"/>
          <w:sz w:val="24"/>
          <w:szCs w:val="24"/>
          <w:rtl/>
        </w:rPr>
        <w:t xml:space="preserve">ستلزمات </w:t>
      </w:r>
      <w:r w:rsidRPr="00DF2F5C">
        <w:rPr>
          <w:rFonts w:asciiTheme="majorBidi" w:hAnsiTheme="majorBidi"/>
          <w:b/>
          <w:bCs/>
          <w:i w:val="0"/>
          <w:iCs w:val="0"/>
          <w:color w:val="auto"/>
          <w:sz w:val="24"/>
          <w:szCs w:val="24"/>
          <w:rtl/>
        </w:rPr>
        <w:t>المادة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B052F6" w:rsidRPr="00DF2F5C" w14:paraId="7532BF05" w14:textId="77777777" w:rsidTr="00B31E1B">
        <w:tc>
          <w:tcPr>
            <w:tcW w:w="5000" w:type="pct"/>
            <w:shd w:val="clear" w:color="auto" w:fill="auto"/>
          </w:tcPr>
          <w:p w14:paraId="5E5B2C69" w14:textId="77777777" w:rsidR="00B052F6" w:rsidRPr="00DF2F5C" w:rsidRDefault="00B052F6" w:rsidP="006D1552">
            <w:pPr>
              <w:pStyle w:val="ps1Char"/>
              <w:framePr w:wrap="around"/>
            </w:pPr>
            <w:r w:rsidRPr="00DF2F5C">
              <w:rPr>
                <w:rtl/>
              </w:rPr>
              <w:t>على الطالب أن يمتلك جهاز حاسوب موصول بالأنترنت، كاميرا، حساب على المنصة الإلكترونية المستخدمة.</w:t>
            </w:r>
          </w:p>
          <w:p w14:paraId="25D6C40E" w14:textId="77777777" w:rsidR="00B052F6" w:rsidRPr="00DF2F5C" w:rsidRDefault="00B052F6" w:rsidP="006D1552">
            <w:pPr>
              <w:pStyle w:val="ps1Char"/>
              <w:framePr w:wrap="around"/>
            </w:pPr>
          </w:p>
          <w:p w14:paraId="18E7D592" w14:textId="77777777" w:rsidR="00B052F6" w:rsidRPr="00DF2F5C" w:rsidRDefault="00B052F6" w:rsidP="006D1552">
            <w:pPr>
              <w:pStyle w:val="ps1Char"/>
              <w:framePr w:wrap="around"/>
              <w:rPr>
                <w:rtl/>
              </w:rPr>
            </w:pPr>
          </w:p>
        </w:tc>
      </w:tr>
    </w:tbl>
    <w:p w14:paraId="733B0E9D" w14:textId="691C5526"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4B5E489B" w:rsidRPr="00DF2F5C">
        <w:rPr>
          <w:rFonts w:asciiTheme="majorBidi" w:hAnsiTheme="majorBidi"/>
          <w:b/>
          <w:bCs/>
          <w:i w:val="0"/>
          <w:iCs w:val="0"/>
          <w:color w:val="auto"/>
          <w:sz w:val="24"/>
          <w:szCs w:val="24"/>
        </w:rPr>
        <w:t>7</w:t>
      </w:r>
      <w:r w:rsidRPr="00DF2F5C">
        <w:rPr>
          <w:rFonts w:asciiTheme="majorBidi" w:hAnsiTheme="majorBidi"/>
          <w:b/>
          <w:bCs/>
          <w:i w:val="0"/>
          <w:iCs w:val="0"/>
          <w:color w:val="auto"/>
          <w:sz w:val="24"/>
          <w:szCs w:val="24"/>
          <w:rtl/>
        </w:rPr>
        <w:t>. السياسات المتبعة بالمادة</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97"/>
      </w:tblGrid>
      <w:tr w:rsidR="00B052F6" w:rsidRPr="00DF2F5C" w14:paraId="0385DCC7" w14:textId="77777777" w:rsidTr="00B31E1B">
        <w:trPr>
          <w:jc w:val="right"/>
        </w:trPr>
        <w:tc>
          <w:tcPr>
            <w:tcW w:w="5000" w:type="pct"/>
          </w:tcPr>
          <w:p w14:paraId="7C24F664" w14:textId="6564E8FA" w:rsidR="00B052F6" w:rsidRDefault="00B052F6" w:rsidP="00DC6A7B">
            <w:pPr>
              <w:bidi/>
              <w:spacing w:before="80" w:line="276" w:lineRule="auto"/>
              <w:rPr>
                <w:rFonts w:asciiTheme="majorBidi" w:hAnsiTheme="majorBidi" w:cstheme="majorBidi"/>
                <w:b/>
                <w:sz w:val="24"/>
                <w:szCs w:val="24"/>
                <w:rtl/>
                <w:lang w:bidi="ar-JO"/>
              </w:rPr>
            </w:pPr>
            <w:r w:rsidRPr="00DF2F5C">
              <w:rPr>
                <w:rFonts w:asciiTheme="majorBidi" w:hAnsiTheme="majorBidi" w:cstheme="majorBidi"/>
                <w:b/>
                <w:sz w:val="24"/>
                <w:szCs w:val="24"/>
                <w:rtl/>
              </w:rPr>
              <w:t xml:space="preserve">أ- </w:t>
            </w:r>
            <w:r w:rsidR="007163CF">
              <w:rPr>
                <w:rFonts w:asciiTheme="majorBidi" w:hAnsiTheme="majorBidi" w:cstheme="majorBidi" w:hint="cs"/>
                <w:b/>
                <w:sz w:val="24"/>
                <w:szCs w:val="24"/>
                <w:rtl/>
              </w:rPr>
              <w:t xml:space="preserve">  </w:t>
            </w:r>
            <w:r w:rsidRPr="00DF2F5C">
              <w:rPr>
                <w:rFonts w:asciiTheme="majorBidi" w:hAnsiTheme="majorBidi" w:cstheme="majorBidi"/>
                <w:b/>
                <w:sz w:val="24"/>
                <w:szCs w:val="24"/>
                <w:rtl/>
              </w:rPr>
              <w:t>سياسة الحضور والغياب</w:t>
            </w:r>
          </w:p>
          <w:p w14:paraId="4CC96C34" w14:textId="6648E18D" w:rsidR="00EF6F09" w:rsidRPr="00DF2F5C" w:rsidRDefault="00EF6F09" w:rsidP="00EF6F09">
            <w:pPr>
              <w:bidi/>
              <w:spacing w:before="80" w:line="276" w:lineRule="auto"/>
              <w:rPr>
                <w:rFonts w:asciiTheme="majorBidi" w:hAnsiTheme="majorBidi" w:cstheme="majorBidi"/>
                <w:b/>
                <w:sz w:val="24"/>
                <w:szCs w:val="24"/>
                <w:rtl/>
              </w:rPr>
            </w:pPr>
            <w:r w:rsidRPr="0029172A">
              <w:rPr>
                <w:rFonts w:ascii="Simplified Arabic" w:hAnsi="Simplified Arabic" w:cs="Simplified Arabic"/>
                <w:b/>
                <w:rtl/>
              </w:rPr>
              <w:t>يحرم الطالب من المادة إذا تجاوز غيابه محاضرتين</w:t>
            </w:r>
          </w:p>
          <w:p w14:paraId="7F6059F9" w14:textId="77777777" w:rsidR="00B052F6" w:rsidRDefault="00B052F6" w:rsidP="00DC6A7B">
            <w:pPr>
              <w:bidi/>
              <w:spacing w:before="80" w:line="276" w:lineRule="auto"/>
              <w:rPr>
                <w:rFonts w:asciiTheme="majorBidi" w:hAnsiTheme="majorBidi" w:cstheme="majorBidi"/>
                <w:b/>
                <w:sz w:val="24"/>
                <w:szCs w:val="24"/>
                <w:rtl/>
              </w:rPr>
            </w:pPr>
            <w:r w:rsidRPr="00DF2F5C">
              <w:rPr>
                <w:rFonts w:asciiTheme="majorBidi" w:hAnsiTheme="majorBidi" w:cstheme="majorBidi"/>
                <w:b/>
                <w:sz w:val="24"/>
                <w:szCs w:val="24"/>
                <w:rtl/>
              </w:rPr>
              <w:t>ب- الغياب عن الامتحانات وتسليم الواجبات في الوقت المحدد</w:t>
            </w:r>
          </w:p>
          <w:p w14:paraId="6794297B" w14:textId="3A08456E" w:rsidR="00EF6F09" w:rsidRPr="00DF2F5C" w:rsidRDefault="00EF6F09" w:rsidP="00EF6F09">
            <w:pPr>
              <w:bidi/>
              <w:spacing w:before="80" w:line="276" w:lineRule="auto"/>
              <w:rPr>
                <w:rFonts w:asciiTheme="majorBidi" w:hAnsiTheme="majorBidi" w:cstheme="majorBidi"/>
                <w:b/>
                <w:sz w:val="24"/>
                <w:szCs w:val="24"/>
                <w:rtl/>
              </w:rPr>
            </w:pPr>
            <w:r w:rsidRPr="0029172A">
              <w:rPr>
                <w:rFonts w:ascii="Simplified Arabic" w:hAnsi="Simplified Arabic" w:cs="Simplified Arabic"/>
                <w:b/>
                <w:rtl/>
              </w:rPr>
              <w:t>منح الطالب علامة صفر اذا تغيب عن الامتحانات المقررة للمادة</w:t>
            </w:r>
            <w:r>
              <w:rPr>
                <w:rFonts w:ascii="Simplified Arabic" w:hAnsi="Simplified Arabic" w:cs="Simplified Arabic" w:hint="cs"/>
                <w:b/>
                <w:rtl/>
              </w:rPr>
              <w:t xml:space="preserve"> أو عدم تسليم المهمات في الوقت المحدد</w:t>
            </w:r>
          </w:p>
          <w:p w14:paraId="3B08C53C" w14:textId="77777777" w:rsidR="00B052F6" w:rsidRDefault="00B052F6" w:rsidP="00DC6A7B">
            <w:pPr>
              <w:bidi/>
              <w:spacing w:before="80" w:line="276" w:lineRule="auto"/>
              <w:rPr>
                <w:rFonts w:asciiTheme="majorBidi" w:hAnsiTheme="majorBidi" w:cstheme="majorBidi"/>
                <w:b/>
                <w:sz w:val="24"/>
                <w:szCs w:val="24"/>
                <w:rtl/>
              </w:rPr>
            </w:pPr>
            <w:r w:rsidRPr="00DF2F5C">
              <w:rPr>
                <w:rFonts w:asciiTheme="majorBidi" w:hAnsiTheme="majorBidi" w:cstheme="majorBidi"/>
                <w:b/>
                <w:sz w:val="24"/>
                <w:szCs w:val="24"/>
                <w:rtl/>
              </w:rPr>
              <w:t>ج- إجراءات السلامة والصحة</w:t>
            </w:r>
          </w:p>
          <w:p w14:paraId="6A5C4D19" w14:textId="39C0277F" w:rsidR="00EF6F09" w:rsidRPr="00EF6F09" w:rsidRDefault="00EF6F09" w:rsidP="00EF6F09">
            <w:pPr>
              <w:bidi/>
              <w:spacing w:before="80"/>
              <w:rPr>
                <w:rFonts w:ascii="Simplified Arabic" w:hAnsi="Simplified Arabic" w:cs="Simplified Arabic"/>
                <w:b/>
                <w:rtl/>
              </w:rPr>
            </w:pPr>
            <w:r w:rsidRPr="0029172A">
              <w:rPr>
                <w:rFonts w:ascii="Simplified Arabic" w:hAnsi="Simplified Arabic" w:cs="Simplified Arabic"/>
                <w:b/>
                <w:rtl/>
              </w:rPr>
              <w:t>لا يوجد</w:t>
            </w:r>
          </w:p>
          <w:p w14:paraId="5A0C4D3D" w14:textId="77777777" w:rsidR="00B052F6" w:rsidRDefault="00B052F6" w:rsidP="00DC6A7B">
            <w:pPr>
              <w:bidi/>
              <w:spacing w:before="80" w:line="276" w:lineRule="auto"/>
              <w:rPr>
                <w:rFonts w:asciiTheme="majorBidi" w:hAnsiTheme="majorBidi" w:cstheme="majorBidi"/>
                <w:b/>
                <w:sz w:val="24"/>
                <w:szCs w:val="24"/>
                <w:rtl/>
              </w:rPr>
            </w:pPr>
            <w:r w:rsidRPr="00DF2F5C">
              <w:rPr>
                <w:rFonts w:asciiTheme="majorBidi" w:hAnsiTheme="majorBidi" w:cstheme="majorBidi"/>
                <w:b/>
                <w:sz w:val="24"/>
                <w:szCs w:val="24"/>
                <w:rtl/>
              </w:rPr>
              <w:t>د- الغش والخروج عن النظام الصفي</w:t>
            </w:r>
          </w:p>
          <w:p w14:paraId="1BB807E2" w14:textId="34B17EC5" w:rsidR="00EF6F09" w:rsidRPr="00EF6F09" w:rsidRDefault="00EF6F09" w:rsidP="00EF6F09">
            <w:pPr>
              <w:bidi/>
              <w:spacing w:before="80" w:line="276" w:lineRule="auto"/>
              <w:rPr>
                <w:rFonts w:ascii="Simplified Arabic" w:hAnsi="Simplified Arabic" w:cs="Simplified Arabic"/>
                <w:b/>
                <w:rtl/>
              </w:rPr>
            </w:pPr>
            <w:r w:rsidRPr="0029172A">
              <w:rPr>
                <w:rFonts w:ascii="Simplified Arabic" w:hAnsi="Simplified Arabic" w:cs="Simplified Arabic"/>
                <w:b/>
                <w:rtl/>
              </w:rPr>
              <w:t>يتم تطبيق قوانين وأنظمة الجامعة الأردنية في حالات الغش والخروج عن النظام الصفي</w:t>
            </w:r>
          </w:p>
          <w:p w14:paraId="5E674172" w14:textId="4AF773FB" w:rsidR="00B052F6" w:rsidRDefault="00B052F6" w:rsidP="00DC6A7B">
            <w:pPr>
              <w:bidi/>
              <w:spacing w:before="80" w:line="276" w:lineRule="auto"/>
              <w:rPr>
                <w:rFonts w:asciiTheme="majorBidi" w:hAnsiTheme="majorBidi" w:cstheme="majorBidi"/>
                <w:b/>
                <w:sz w:val="24"/>
                <w:szCs w:val="24"/>
                <w:rtl/>
                <w:lang w:bidi="ar-JO"/>
              </w:rPr>
            </w:pPr>
            <w:r w:rsidRPr="00DF2F5C">
              <w:rPr>
                <w:rFonts w:asciiTheme="majorBidi" w:hAnsiTheme="majorBidi" w:cstheme="majorBidi"/>
                <w:b/>
                <w:sz w:val="24"/>
                <w:szCs w:val="24"/>
                <w:rtl/>
              </w:rPr>
              <w:t>ه</w:t>
            </w:r>
            <w:r w:rsidR="007163CF">
              <w:rPr>
                <w:rFonts w:asciiTheme="majorBidi" w:hAnsiTheme="majorBidi" w:cstheme="majorBidi" w:hint="cs"/>
                <w:b/>
                <w:sz w:val="24"/>
                <w:szCs w:val="24"/>
                <w:rtl/>
              </w:rPr>
              <w:t>ـ</w:t>
            </w:r>
            <w:r w:rsidRPr="00DF2F5C">
              <w:rPr>
                <w:rFonts w:asciiTheme="majorBidi" w:hAnsiTheme="majorBidi" w:cstheme="majorBidi"/>
                <w:b/>
                <w:sz w:val="24"/>
                <w:szCs w:val="24"/>
                <w:rtl/>
              </w:rPr>
              <w:t>- إعطاء ال</w:t>
            </w:r>
            <w:r w:rsidR="00AB4AAD">
              <w:rPr>
                <w:rFonts w:asciiTheme="majorBidi" w:hAnsiTheme="majorBidi" w:cstheme="majorBidi" w:hint="cs"/>
                <w:b/>
                <w:sz w:val="24"/>
                <w:szCs w:val="24"/>
                <w:rtl/>
              </w:rPr>
              <w:t>علامات</w:t>
            </w:r>
          </w:p>
          <w:p w14:paraId="67A18A92" w14:textId="76466FAB" w:rsidR="00EF6F09" w:rsidRPr="0029172A" w:rsidRDefault="00EF6F09" w:rsidP="00EF6F09">
            <w:pPr>
              <w:numPr>
                <w:ilvl w:val="0"/>
                <w:numId w:val="7"/>
              </w:numPr>
              <w:tabs>
                <w:tab w:val="left" w:pos="7314"/>
              </w:tabs>
              <w:autoSpaceDN w:val="0"/>
              <w:bidi/>
              <w:spacing w:after="0" w:line="240" w:lineRule="auto"/>
              <w:ind w:right="720"/>
              <w:rPr>
                <w:rFonts w:ascii="Simplified Arabic" w:hAnsi="Simplified Arabic" w:cs="Simplified Arabic"/>
                <w:sz w:val="24"/>
                <w:rtl/>
                <w:lang w:bidi="ar-JO"/>
              </w:rPr>
            </w:pPr>
            <w:r w:rsidRPr="0029172A">
              <w:rPr>
                <w:rFonts w:ascii="Simplified Arabic" w:hAnsi="Simplified Arabic" w:cs="Simplified Arabic"/>
                <w:sz w:val="24"/>
                <w:rtl/>
                <w:lang w:bidi="ar-JO"/>
              </w:rPr>
              <w:t>يطلب من جميع الطلبة قراءة الفص</w:t>
            </w:r>
            <w:r>
              <w:rPr>
                <w:rFonts w:ascii="Simplified Arabic" w:hAnsi="Simplified Arabic" w:cs="Simplified Arabic" w:hint="cs"/>
                <w:sz w:val="24"/>
                <w:rtl/>
                <w:lang w:bidi="ar-JO"/>
              </w:rPr>
              <w:t>و</w:t>
            </w:r>
            <w:r w:rsidRPr="0029172A">
              <w:rPr>
                <w:rFonts w:ascii="Simplified Arabic" w:hAnsi="Simplified Arabic" w:cs="Simplified Arabic"/>
                <w:sz w:val="24"/>
                <w:rtl/>
                <w:lang w:bidi="ar-JO"/>
              </w:rPr>
              <w:t xml:space="preserve">ل </w:t>
            </w:r>
            <w:r>
              <w:rPr>
                <w:rFonts w:ascii="Simplified Arabic" w:hAnsi="Simplified Arabic" w:cs="Simplified Arabic" w:hint="cs"/>
                <w:sz w:val="24"/>
                <w:rtl/>
                <w:lang w:bidi="ar-JO"/>
              </w:rPr>
              <w:t xml:space="preserve">والقراءات </w:t>
            </w:r>
            <w:r w:rsidRPr="0029172A">
              <w:rPr>
                <w:rFonts w:ascii="Simplified Arabic" w:hAnsi="Simplified Arabic" w:cs="Simplified Arabic"/>
                <w:sz w:val="24"/>
                <w:rtl/>
                <w:lang w:bidi="ar-JO"/>
              </w:rPr>
              <w:t xml:space="preserve">المقرر بشكل مسبق والاجابة عن أسئلة المحاضر أثناء المحاضرة </w:t>
            </w:r>
            <w:r w:rsidRPr="0029172A">
              <w:rPr>
                <w:rFonts w:ascii="Simplified Arabic" w:hAnsi="Simplified Arabic" w:cs="Simplified Arabic"/>
                <w:sz w:val="24"/>
                <w:rtl/>
                <w:lang w:bidi="ar-JO"/>
              </w:rPr>
              <w:lastRenderedPageBreak/>
              <w:t>والاشتراك بفعالية خلال الأنشطة الصفية.</w:t>
            </w:r>
          </w:p>
          <w:p w14:paraId="3B4DF3E2" w14:textId="1B4783C1" w:rsidR="00EF6F09" w:rsidRDefault="00EF6F09" w:rsidP="00EF6F09">
            <w:pPr>
              <w:numPr>
                <w:ilvl w:val="0"/>
                <w:numId w:val="7"/>
              </w:numPr>
              <w:tabs>
                <w:tab w:val="left" w:pos="7314"/>
              </w:tabs>
              <w:autoSpaceDN w:val="0"/>
              <w:bidi/>
              <w:spacing w:after="0" w:line="240" w:lineRule="auto"/>
              <w:ind w:right="720"/>
              <w:rPr>
                <w:rFonts w:ascii="Simplified Arabic" w:hAnsi="Simplified Arabic" w:cs="Simplified Arabic"/>
                <w:sz w:val="24"/>
              </w:rPr>
            </w:pPr>
            <w:r>
              <w:rPr>
                <w:rFonts w:ascii="Simplified Arabic" w:hAnsi="Simplified Arabic" w:cs="Simplified Arabic" w:hint="cs"/>
                <w:sz w:val="24"/>
                <w:rtl/>
              </w:rPr>
              <w:t>تلخيص جميع الدراسات المقررة في المادة وتسليمها في الموعد المحدد.</w:t>
            </w:r>
          </w:p>
          <w:p w14:paraId="515912F8" w14:textId="05357A8F" w:rsidR="00EF6F09" w:rsidRPr="009151B6" w:rsidRDefault="00EF6F09" w:rsidP="00EF6F09">
            <w:pPr>
              <w:numPr>
                <w:ilvl w:val="0"/>
                <w:numId w:val="7"/>
              </w:numPr>
              <w:tabs>
                <w:tab w:val="left" w:pos="7314"/>
              </w:tabs>
              <w:autoSpaceDN w:val="0"/>
              <w:bidi/>
              <w:spacing w:after="0" w:line="240" w:lineRule="auto"/>
              <w:ind w:right="720"/>
              <w:rPr>
                <w:rFonts w:ascii="Simplified Arabic" w:hAnsi="Simplified Arabic" w:cs="Simplified Arabic"/>
                <w:sz w:val="24"/>
              </w:rPr>
            </w:pPr>
            <w:r>
              <w:rPr>
                <w:rFonts w:ascii="Simplified Arabic" w:hAnsi="Simplified Arabic" w:cs="Simplified Arabic" w:hint="cs"/>
                <w:sz w:val="24"/>
                <w:rtl/>
              </w:rPr>
              <w:t>اعداد مراجعة علمية (بحث)  في احد الموضوعات المقترحة و</w:t>
            </w:r>
            <w:r w:rsidRPr="009151B6">
              <w:rPr>
                <w:rFonts w:ascii="Simplified Arabic" w:hAnsi="Simplified Arabic" w:cs="Simplified Arabic" w:hint="cs"/>
                <w:sz w:val="24"/>
                <w:rtl/>
              </w:rPr>
              <w:t xml:space="preserve"> تسليمه</w:t>
            </w:r>
            <w:r>
              <w:rPr>
                <w:rFonts w:ascii="Simplified Arabic" w:hAnsi="Simplified Arabic" w:cs="Simplified Arabic" w:hint="cs"/>
                <w:sz w:val="24"/>
                <w:rtl/>
              </w:rPr>
              <w:t xml:space="preserve"> وعرضه في الوقت المحدد</w:t>
            </w:r>
            <w:r w:rsidRPr="009151B6">
              <w:rPr>
                <w:rFonts w:ascii="Simplified Arabic" w:hAnsi="Simplified Arabic" w:cs="Simplified Arabic" w:hint="cs"/>
                <w:sz w:val="24"/>
                <w:rtl/>
              </w:rPr>
              <w:t>. يمكن الافادة من الأسابيع المخصصة للتعليم المدمج لانجاز العمل.</w:t>
            </w:r>
          </w:p>
          <w:p w14:paraId="18592795" w14:textId="77777777" w:rsidR="00EF6F09" w:rsidRPr="00EF6F09" w:rsidRDefault="00EF6F09" w:rsidP="00EF6F09">
            <w:pPr>
              <w:bidi/>
              <w:spacing w:before="80" w:line="276" w:lineRule="auto"/>
              <w:rPr>
                <w:rFonts w:asciiTheme="majorBidi" w:hAnsiTheme="majorBidi" w:cstheme="majorBidi"/>
                <w:b/>
                <w:sz w:val="24"/>
                <w:szCs w:val="24"/>
                <w:lang w:bidi="ar-JO"/>
              </w:rPr>
            </w:pPr>
          </w:p>
          <w:p w14:paraId="19DF9958" w14:textId="77777777" w:rsidR="00B052F6" w:rsidRPr="00DF2F5C" w:rsidRDefault="00B052F6" w:rsidP="00DC6A7B">
            <w:pPr>
              <w:bidi/>
              <w:spacing w:before="80" w:line="276" w:lineRule="auto"/>
              <w:rPr>
                <w:rFonts w:asciiTheme="majorBidi" w:hAnsiTheme="majorBidi" w:cstheme="majorBidi"/>
                <w:sz w:val="24"/>
                <w:szCs w:val="24"/>
                <w:rtl/>
                <w:lang w:bidi="ar-JO"/>
              </w:rPr>
            </w:pPr>
            <w:r w:rsidRPr="00DF2F5C">
              <w:rPr>
                <w:rFonts w:asciiTheme="majorBidi" w:hAnsiTheme="majorBidi" w:cstheme="majorBidi"/>
                <w:b/>
                <w:sz w:val="24"/>
                <w:szCs w:val="24"/>
                <w:rtl/>
              </w:rPr>
              <w:t>و- الخدمات المتوفرة بالجامعة والتي تسهم في دراسة المادة</w:t>
            </w:r>
          </w:p>
        </w:tc>
      </w:tr>
    </w:tbl>
    <w:p w14:paraId="013D4408" w14:textId="15EAD97A"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lastRenderedPageBreak/>
        <w:t>2</w:t>
      </w:r>
      <w:r w:rsidR="39BE2E32" w:rsidRPr="00DF2F5C">
        <w:rPr>
          <w:rFonts w:asciiTheme="majorBidi" w:hAnsiTheme="majorBidi"/>
          <w:b/>
          <w:bCs/>
          <w:i w:val="0"/>
          <w:iCs w:val="0"/>
          <w:color w:val="auto"/>
          <w:sz w:val="24"/>
          <w:szCs w:val="24"/>
        </w:rPr>
        <w:t>8</w:t>
      </w:r>
      <w:r w:rsidRPr="00DF2F5C">
        <w:rPr>
          <w:rFonts w:asciiTheme="majorBidi" w:hAnsiTheme="majorBidi"/>
          <w:b/>
          <w:bCs/>
          <w:i w:val="0"/>
          <w:iCs w:val="0"/>
          <w:color w:val="auto"/>
          <w:sz w:val="24"/>
          <w:szCs w:val="24"/>
          <w:rtl/>
        </w:rPr>
        <w:t>. المراجع</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052F6" w:rsidRPr="00DF2F5C" w14:paraId="64DC5402"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370B16" w14:textId="467A6991" w:rsidR="00B052F6" w:rsidRPr="00DF2F5C" w:rsidRDefault="00B052F6" w:rsidP="00DC6A7B">
            <w:pPr>
              <w:tabs>
                <w:tab w:val="left" w:pos="1686"/>
              </w:tabs>
              <w:bidi/>
              <w:rPr>
                <w:rFonts w:asciiTheme="majorBidi" w:hAnsiTheme="majorBidi" w:cstheme="majorBidi"/>
                <w:sz w:val="24"/>
                <w:szCs w:val="24"/>
                <w:rtl/>
              </w:rPr>
            </w:pPr>
            <w:r w:rsidRPr="00DF2F5C">
              <w:rPr>
                <w:rFonts w:asciiTheme="majorBidi" w:hAnsiTheme="majorBidi" w:cstheme="majorBidi"/>
                <w:sz w:val="24"/>
                <w:szCs w:val="24"/>
                <w:rtl/>
              </w:rPr>
              <w:t>أ</w:t>
            </w:r>
            <w:r w:rsidR="7E5BD70F" w:rsidRPr="00DF2F5C">
              <w:rPr>
                <w:rFonts w:asciiTheme="majorBidi" w:hAnsiTheme="majorBidi" w:cstheme="majorBidi"/>
                <w:sz w:val="24"/>
                <w:szCs w:val="24"/>
                <w:rtl/>
              </w:rPr>
              <w:t>- الكتب</w:t>
            </w:r>
            <w:r w:rsidRPr="00DF2F5C">
              <w:rPr>
                <w:rFonts w:asciiTheme="majorBidi" w:hAnsiTheme="majorBidi" w:cstheme="majorBidi"/>
                <w:sz w:val="24"/>
                <w:szCs w:val="24"/>
                <w:rtl/>
              </w:rPr>
              <w:t xml:space="preserve"> المطلوبة، والقراءات والمواد السمعية والبصرية المخصصة:</w:t>
            </w:r>
          </w:p>
          <w:p w14:paraId="4CC8AA0D" w14:textId="3D87E8E1" w:rsidR="00B052F6" w:rsidRPr="00DF2F5C" w:rsidRDefault="00EF6F09" w:rsidP="00DC6A7B">
            <w:pPr>
              <w:tabs>
                <w:tab w:val="left" w:pos="1686"/>
              </w:tabs>
              <w:bidi/>
              <w:rPr>
                <w:rFonts w:asciiTheme="majorBidi" w:hAnsiTheme="majorBidi" w:cstheme="majorBidi"/>
                <w:sz w:val="24"/>
                <w:szCs w:val="24"/>
                <w:rtl/>
              </w:rPr>
            </w:pPr>
            <w:r>
              <w:rPr>
                <w:rFonts w:asciiTheme="majorBidi" w:hAnsiTheme="majorBidi" w:cs="Times New Roman" w:hint="cs"/>
                <w:sz w:val="24"/>
                <w:szCs w:val="24"/>
                <w:rtl/>
              </w:rPr>
              <w:t>سيتم وضع الكتب المطلوبة والقراءات على منصة مودل</w:t>
            </w:r>
          </w:p>
          <w:p w14:paraId="50D25927" w14:textId="4BE9B820" w:rsidR="00B052F6" w:rsidRPr="00DF2F5C" w:rsidRDefault="00B052F6" w:rsidP="00DC6A7B">
            <w:pPr>
              <w:tabs>
                <w:tab w:val="left" w:pos="1686"/>
              </w:tabs>
              <w:bidi/>
              <w:rPr>
                <w:rFonts w:asciiTheme="majorBidi" w:hAnsiTheme="majorBidi" w:cstheme="majorBidi"/>
                <w:sz w:val="24"/>
                <w:szCs w:val="24"/>
              </w:rPr>
            </w:pPr>
            <w:r w:rsidRPr="00DF2F5C">
              <w:rPr>
                <w:rFonts w:asciiTheme="majorBidi" w:hAnsiTheme="majorBidi" w:cstheme="majorBidi"/>
                <w:sz w:val="24"/>
                <w:szCs w:val="24"/>
                <w:rtl/>
              </w:rPr>
              <w:t>ب</w:t>
            </w:r>
            <w:r w:rsidR="09027552" w:rsidRPr="00DF2F5C">
              <w:rPr>
                <w:rFonts w:asciiTheme="majorBidi" w:hAnsiTheme="majorBidi" w:cstheme="majorBidi"/>
                <w:sz w:val="24"/>
                <w:szCs w:val="24"/>
                <w:rtl/>
              </w:rPr>
              <w:t>- الكتب</w:t>
            </w:r>
            <w:r w:rsidRPr="00DF2F5C">
              <w:rPr>
                <w:rFonts w:asciiTheme="majorBidi" w:hAnsiTheme="majorBidi" w:cstheme="majorBidi"/>
                <w:sz w:val="24"/>
                <w:szCs w:val="24"/>
                <w:rtl/>
              </w:rPr>
              <w:t xml:space="preserve"> </w:t>
            </w:r>
            <w:r w:rsidR="006D114C" w:rsidRPr="00DF2F5C">
              <w:rPr>
                <w:rFonts w:asciiTheme="majorBidi" w:hAnsiTheme="majorBidi" w:cstheme="majorBidi" w:hint="cs"/>
                <w:sz w:val="24"/>
                <w:szCs w:val="24"/>
                <w:rtl/>
              </w:rPr>
              <w:t>الموص</w:t>
            </w:r>
            <w:r w:rsidR="006D114C">
              <w:rPr>
                <w:rFonts w:asciiTheme="majorBidi" w:hAnsiTheme="majorBidi" w:cstheme="majorBidi" w:hint="cs"/>
                <w:sz w:val="24"/>
                <w:szCs w:val="24"/>
                <w:rtl/>
              </w:rPr>
              <w:t>ى</w:t>
            </w:r>
            <w:r w:rsidRPr="00DF2F5C">
              <w:rPr>
                <w:rFonts w:asciiTheme="majorBidi" w:hAnsiTheme="majorBidi" w:cstheme="majorBidi"/>
                <w:sz w:val="24"/>
                <w:szCs w:val="24"/>
                <w:rtl/>
              </w:rPr>
              <w:t xml:space="preserve"> بها، وغيرها من المواد التعليمية الورقية والإلكترونية</w:t>
            </w:r>
            <w:r w:rsidR="00F952F1">
              <w:rPr>
                <w:rFonts w:asciiTheme="majorBidi" w:hAnsiTheme="majorBidi" w:cstheme="majorBidi"/>
                <w:sz w:val="24"/>
                <w:szCs w:val="24"/>
              </w:rPr>
              <w:t>:</w:t>
            </w:r>
          </w:p>
        </w:tc>
      </w:tr>
    </w:tbl>
    <w:p w14:paraId="2F974A6D" w14:textId="587D69F9"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tl/>
        </w:rPr>
        <w:t xml:space="preserve"> </w:t>
      </w:r>
      <w:r w:rsidRPr="00DF2F5C">
        <w:rPr>
          <w:rFonts w:asciiTheme="majorBidi" w:hAnsiTheme="majorBidi"/>
          <w:b/>
          <w:bCs/>
          <w:i w:val="0"/>
          <w:iCs w:val="0"/>
          <w:color w:val="auto"/>
          <w:sz w:val="24"/>
          <w:szCs w:val="24"/>
        </w:rPr>
        <w:t>2</w:t>
      </w:r>
      <w:r w:rsidR="2A928FE3" w:rsidRPr="00DF2F5C">
        <w:rPr>
          <w:rFonts w:asciiTheme="majorBidi" w:hAnsiTheme="majorBidi"/>
          <w:b/>
          <w:bCs/>
          <w:i w:val="0"/>
          <w:iCs w:val="0"/>
          <w:color w:val="auto"/>
          <w:sz w:val="24"/>
          <w:szCs w:val="24"/>
        </w:rPr>
        <w:t>9</w:t>
      </w:r>
      <w:r w:rsidRPr="00DF2F5C">
        <w:rPr>
          <w:rFonts w:asciiTheme="majorBidi" w:hAnsiTheme="majorBidi"/>
          <w:b/>
          <w:bCs/>
          <w:i w:val="0"/>
          <w:iCs w:val="0"/>
          <w:color w:val="auto"/>
          <w:sz w:val="24"/>
          <w:szCs w:val="24"/>
          <w:rtl/>
        </w:rPr>
        <w:t>. معلومات إضافية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B052F6" w:rsidRPr="00DF2F5C" w14:paraId="0387D0D6" w14:textId="77777777" w:rsidTr="008A5A24">
        <w:trPr>
          <w:jc w:val="right"/>
        </w:trPr>
        <w:tc>
          <w:tcPr>
            <w:tcW w:w="5000" w:type="pct"/>
          </w:tcPr>
          <w:p w14:paraId="565BFF5B" w14:textId="77777777" w:rsidR="00B052F6" w:rsidRPr="00DF2F5C" w:rsidRDefault="00B052F6" w:rsidP="00DC6A7B">
            <w:pPr>
              <w:bidi/>
              <w:rPr>
                <w:rFonts w:asciiTheme="majorBidi" w:hAnsiTheme="majorBidi" w:cstheme="majorBidi"/>
                <w:sz w:val="24"/>
                <w:szCs w:val="24"/>
              </w:rPr>
            </w:pPr>
          </w:p>
          <w:p w14:paraId="498AF0D8" w14:textId="7D709AC2" w:rsidR="00B052F6" w:rsidRPr="00DF2F5C" w:rsidRDefault="00B052F6" w:rsidP="00DC6A7B">
            <w:pPr>
              <w:bidi/>
              <w:rPr>
                <w:rFonts w:asciiTheme="majorBidi" w:hAnsiTheme="majorBidi" w:cstheme="majorBidi"/>
                <w:sz w:val="24"/>
                <w:szCs w:val="24"/>
              </w:rPr>
            </w:pPr>
          </w:p>
        </w:tc>
      </w:tr>
    </w:tbl>
    <w:p w14:paraId="15D4A4E5" w14:textId="12769665"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مدرس أو منسق المادة: ---------------</w:t>
      </w:r>
      <w:r w:rsidR="002E5CBA" w:rsidRPr="00DF2F5C">
        <w:rPr>
          <w:rFonts w:asciiTheme="majorBidi" w:eastAsiaTheme="majorEastAsia" w:hAnsiTheme="majorBidi" w:cstheme="majorBidi"/>
          <w:b/>
          <w:bCs/>
          <w:sz w:val="24"/>
          <w:szCs w:val="24"/>
          <w:rtl/>
        </w:rPr>
        <w:t>--------</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w:t>
      </w:r>
      <w:r w:rsidR="008A5A24">
        <w:rPr>
          <w:rFonts w:asciiTheme="majorBidi" w:eastAsiaTheme="majorEastAsia" w:hAnsiTheme="majorBidi" w:cstheme="majorBidi"/>
          <w:b/>
          <w:bCs/>
          <w:sz w:val="24"/>
          <w:szCs w:val="24"/>
          <w:rtl/>
        </w:rPr>
        <w:t>--- 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التاريخ: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w:t>
      </w:r>
    </w:p>
    <w:p w14:paraId="34AF3C88" w14:textId="4122D40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القسم: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72D1B985" w14:textId="28A664D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رئيس القسم: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25DE2E28" w14:textId="6CB88B26"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الكلية: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4EF26D4E" w14:textId="6B1C7581" w:rsidR="00F92244" w:rsidRPr="00DF2F5C" w:rsidRDefault="00B052F6" w:rsidP="006D114C">
      <w:pPr>
        <w:bidi/>
        <w:spacing w:line="360" w:lineRule="auto"/>
        <w:rPr>
          <w:rFonts w:asciiTheme="majorBidi" w:hAnsiTheme="majorBidi" w:cstheme="majorBidi"/>
          <w:sz w:val="24"/>
          <w:szCs w:val="24"/>
        </w:rPr>
      </w:pPr>
      <w:r w:rsidRPr="00DF2F5C">
        <w:rPr>
          <w:rFonts w:asciiTheme="majorBidi" w:eastAsiaTheme="majorEastAsia" w:hAnsiTheme="majorBidi" w:cstheme="majorBidi"/>
          <w:b/>
          <w:bCs/>
          <w:sz w:val="24"/>
          <w:szCs w:val="24"/>
          <w:rtl/>
        </w:rPr>
        <w:t>العميد</w:t>
      </w:r>
      <w:r w:rsidR="006D114C">
        <w:rPr>
          <w:rFonts w:asciiTheme="majorBidi" w:eastAsiaTheme="majorEastAsia" w:hAnsiTheme="majorBidi" w:cstheme="majorBidi" w:hint="cs"/>
          <w:b/>
          <w:bCs/>
          <w:sz w:val="24"/>
          <w:szCs w:val="24"/>
          <w:rtl/>
        </w:rPr>
        <w:t>/ المدير</w:t>
      </w:r>
      <w:r w:rsidRPr="00DF2F5C">
        <w:rPr>
          <w:rFonts w:asciiTheme="majorBidi" w:eastAsiaTheme="majorEastAsia" w:hAnsiTheme="majorBidi" w:cstheme="majorBidi"/>
          <w:b/>
          <w:bCs/>
          <w:sz w:val="24"/>
          <w:szCs w:val="24"/>
          <w:rtl/>
        </w:rPr>
        <w:t>: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5C06E158" w14:textId="77777777" w:rsidR="009E4292" w:rsidRPr="00DF2F5C" w:rsidRDefault="009E4292" w:rsidP="008A5A24">
      <w:pPr>
        <w:pBdr>
          <w:between w:val="single" w:sz="4" w:space="1" w:color="auto"/>
          <w:bar w:val="single" w:sz="4" w:color="auto"/>
        </w:pBdr>
        <w:bidi/>
        <w:rPr>
          <w:rFonts w:asciiTheme="majorBidi" w:hAnsiTheme="majorBidi" w:cstheme="majorBidi"/>
          <w:sz w:val="24"/>
          <w:szCs w:val="24"/>
        </w:rPr>
      </w:pPr>
    </w:p>
    <w:sectPr w:rsidR="009E4292" w:rsidRPr="00DF2F5C" w:rsidSect="00E5364B">
      <w:headerReference w:type="default" r:id="rId13"/>
      <w:footerReference w:type="default" r:id="rId14"/>
      <w:pgSz w:w="11907" w:h="16839" w:code="9"/>
      <w:pgMar w:top="1418" w:right="1077" w:bottom="1418" w:left="1077" w:header="142"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D5C20" w14:textId="77777777" w:rsidR="00C07167" w:rsidRDefault="00C07167" w:rsidP="00B052F6">
      <w:pPr>
        <w:spacing w:after="0" w:line="240" w:lineRule="auto"/>
      </w:pPr>
      <w:r>
        <w:separator/>
      </w:r>
    </w:p>
  </w:endnote>
  <w:endnote w:type="continuationSeparator" w:id="0">
    <w:p w14:paraId="7CB66420" w14:textId="77777777" w:rsidR="00C07167" w:rsidRDefault="00C07167" w:rsidP="00B0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854"/>
    </w:tblGrid>
    <w:tr w:rsidR="00F92244" w14:paraId="35C2CD34" w14:textId="77777777" w:rsidTr="00F92244">
      <w:tc>
        <w:tcPr>
          <w:tcW w:w="9854" w:type="dxa"/>
          <w:vAlign w:val="center"/>
        </w:tcPr>
        <w:p w14:paraId="482E5D6C" w14:textId="7E066C37" w:rsidR="00F92244" w:rsidRPr="007D7946" w:rsidRDefault="00F92244" w:rsidP="00F92244">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1422D2">
            <w:rPr>
              <w:rStyle w:val="PageNumber"/>
              <w:rFonts w:asciiTheme="majorBidi" w:hAnsiTheme="majorBidi" w:cstheme="majorBidi"/>
              <w:noProof/>
            </w:rPr>
            <w:t>8</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1422D2">
            <w:rPr>
              <w:rStyle w:val="PageNumber"/>
              <w:rFonts w:asciiTheme="majorBidi" w:hAnsiTheme="majorBidi" w:cstheme="majorBidi"/>
              <w:noProof/>
            </w:rPr>
            <w:t>9</w:t>
          </w:r>
          <w:r w:rsidRPr="007D7946">
            <w:rPr>
              <w:rStyle w:val="PageNumber"/>
              <w:rFonts w:asciiTheme="majorBidi" w:hAnsiTheme="majorBidi" w:cstheme="majorBidi"/>
            </w:rPr>
            <w:fldChar w:fldCharType="end"/>
          </w:r>
        </w:p>
      </w:tc>
    </w:tr>
  </w:tbl>
  <w:p w14:paraId="42050CB3" w14:textId="4A0F4360" w:rsidR="00F92244" w:rsidRPr="00F92244" w:rsidRDefault="00F92244" w:rsidP="00F9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B275F" w14:textId="77777777" w:rsidR="00C07167" w:rsidRDefault="00C07167" w:rsidP="00B052F6">
      <w:pPr>
        <w:spacing w:after="0" w:line="240" w:lineRule="auto"/>
      </w:pPr>
      <w:r>
        <w:separator/>
      </w:r>
    </w:p>
  </w:footnote>
  <w:footnote w:type="continuationSeparator" w:id="0">
    <w:p w14:paraId="48B210BA" w14:textId="77777777" w:rsidR="00C07167" w:rsidRDefault="00C07167" w:rsidP="00B05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FDB1" w14:textId="3E348FE9" w:rsidR="00F92244" w:rsidRDefault="00F92244" w:rsidP="00F92244">
    <w:pPr>
      <w:pStyle w:val="Header"/>
    </w:pPr>
  </w:p>
  <w:tbl>
    <w:tblPr>
      <w:bidiVisual/>
      <w:tblW w:w="0" w:type="auto"/>
      <w:tblLook w:val="01E0" w:firstRow="1" w:lastRow="1" w:firstColumn="1" w:lastColumn="1" w:noHBand="0" w:noVBand="0"/>
    </w:tblPr>
    <w:tblGrid>
      <w:gridCol w:w="3626"/>
      <w:gridCol w:w="2638"/>
      <w:gridCol w:w="3590"/>
    </w:tblGrid>
    <w:tr w:rsidR="00F92244" w:rsidRPr="00C434D7" w14:paraId="60343127" w14:textId="77777777" w:rsidTr="00F92244">
      <w:tc>
        <w:tcPr>
          <w:tcW w:w="3626" w:type="dxa"/>
          <w:vAlign w:val="center"/>
        </w:tcPr>
        <w:p w14:paraId="5789AF36" w14:textId="77777777" w:rsidR="00F92244" w:rsidRPr="00DE4DCA" w:rsidRDefault="00F92244" w:rsidP="00F92244">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tc>
      <w:tc>
        <w:tcPr>
          <w:tcW w:w="2638" w:type="dxa"/>
        </w:tcPr>
        <w:p w14:paraId="58139AC9" w14:textId="77777777" w:rsidR="00F92244" w:rsidRPr="00C434D7" w:rsidRDefault="00F92244" w:rsidP="00F92244">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65AD9F56" wp14:editId="50C6900A">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0" w:type="dxa"/>
          <w:vAlign w:val="center"/>
        </w:tcPr>
        <w:p w14:paraId="0325E7A4" w14:textId="77777777" w:rsidR="00F92244" w:rsidRPr="00C434D7" w:rsidRDefault="00F92244" w:rsidP="00F92244">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4D4E9650" w14:textId="77777777" w:rsidR="00F92244" w:rsidRPr="00C434D7" w:rsidRDefault="00F92244" w:rsidP="00F92244">
    <w:pPr>
      <w:pStyle w:val="Header"/>
      <w:pBdr>
        <w:bottom w:val="single" w:sz="12" w:space="1" w:color="auto"/>
      </w:pBdr>
      <w:bidi/>
      <w:rPr>
        <w:rFonts w:asciiTheme="majorBidi" w:hAnsiTheme="majorBidi" w:cstheme="majorBidi"/>
        <w:sz w:val="4"/>
        <w:szCs w:val="4"/>
        <w:rtl/>
        <w:lang w:bidi="ar-JO"/>
      </w:rPr>
    </w:pPr>
  </w:p>
  <w:p w14:paraId="5AE9502E" w14:textId="77777777" w:rsidR="00F92244" w:rsidRPr="00C434D7" w:rsidRDefault="00F92244" w:rsidP="00F92244">
    <w:pPr>
      <w:pStyle w:val="Header"/>
      <w:pBdr>
        <w:bottom w:val="single" w:sz="12" w:space="1" w:color="auto"/>
      </w:pBdr>
      <w:bidi/>
      <w:rPr>
        <w:rFonts w:asciiTheme="majorBidi" w:hAnsiTheme="majorBidi" w:cstheme="majorBidi"/>
        <w:sz w:val="4"/>
        <w:szCs w:val="4"/>
        <w:rtl/>
        <w:lang w:bidi="ar-JO"/>
      </w:rPr>
    </w:pPr>
  </w:p>
  <w:p w14:paraId="78C54890" w14:textId="77777777" w:rsidR="00F92244" w:rsidRPr="00AB4AAD" w:rsidRDefault="00F92244" w:rsidP="00F9224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5446"/>
    <w:multiLevelType w:val="hybridMultilevel"/>
    <w:tmpl w:val="7DD856A8"/>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CDE7300"/>
    <w:multiLevelType w:val="hybridMultilevel"/>
    <w:tmpl w:val="FA6A4776"/>
    <w:lvl w:ilvl="0" w:tplc="5C7C899E">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7945BE"/>
    <w:multiLevelType w:val="hybridMultilevel"/>
    <w:tmpl w:val="E9BC76EE"/>
    <w:lvl w:ilvl="0" w:tplc="083E8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E0275"/>
    <w:multiLevelType w:val="hybridMultilevel"/>
    <w:tmpl w:val="547EC520"/>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7DA5792A"/>
    <w:multiLevelType w:val="hybridMultilevel"/>
    <w:tmpl w:val="7478B4D6"/>
    <w:lvl w:ilvl="0" w:tplc="0B40144C">
      <w:start w:val="1"/>
      <w:numFmt w:val="decimal"/>
      <w:pStyle w:val="ps1numbered"/>
      <w:lvlText w:val="%1."/>
      <w:lvlJc w:val="left"/>
      <w:pPr>
        <w:tabs>
          <w:tab w:val="num" w:pos="720"/>
        </w:tabs>
        <w:ind w:left="72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num w:numId="1">
    <w:abstractNumId w:val="4"/>
  </w:num>
  <w:num w:numId="2">
    <w:abstractNumId w:val="4"/>
  </w:num>
  <w:num w:numId="3">
    <w:abstractNumId w:val="2"/>
  </w:num>
  <w:num w:numId="4">
    <w:abstractNumId w:val="4"/>
    <w:lvlOverride w:ilvl="0">
      <w:startOverride w:val="1"/>
    </w:lvlOverride>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F6"/>
    <w:rsid w:val="000340A0"/>
    <w:rsid w:val="000350DE"/>
    <w:rsid w:val="000459F2"/>
    <w:rsid w:val="00050033"/>
    <w:rsid w:val="000504C6"/>
    <w:rsid w:val="0008392C"/>
    <w:rsid w:val="000867A5"/>
    <w:rsid w:val="000A46BE"/>
    <w:rsid w:val="001023AD"/>
    <w:rsid w:val="001119E6"/>
    <w:rsid w:val="00137C3F"/>
    <w:rsid w:val="00141730"/>
    <w:rsid w:val="001422D2"/>
    <w:rsid w:val="00153C2A"/>
    <w:rsid w:val="001627EE"/>
    <w:rsid w:val="00164F59"/>
    <w:rsid w:val="00171E24"/>
    <w:rsid w:val="00197239"/>
    <w:rsid w:val="001A4307"/>
    <w:rsid w:val="001D1C78"/>
    <w:rsid w:val="00201C39"/>
    <w:rsid w:val="002275DE"/>
    <w:rsid w:val="00285018"/>
    <w:rsid w:val="00286954"/>
    <w:rsid w:val="002A327A"/>
    <w:rsid w:val="002D7CA5"/>
    <w:rsid w:val="002E3C8E"/>
    <w:rsid w:val="002E5CBA"/>
    <w:rsid w:val="00304885"/>
    <w:rsid w:val="0032547B"/>
    <w:rsid w:val="00346129"/>
    <w:rsid w:val="00350DCB"/>
    <w:rsid w:val="003A344C"/>
    <w:rsid w:val="003B3024"/>
    <w:rsid w:val="003C2CCF"/>
    <w:rsid w:val="003F0E61"/>
    <w:rsid w:val="004172B4"/>
    <w:rsid w:val="0042368E"/>
    <w:rsid w:val="004337B7"/>
    <w:rsid w:val="00496691"/>
    <w:rsid w:val="004A421B"/>
    <w:rsid w:val="004B3C2C"/>
    <w:rsid w:val="004B65D6"/>
    <w:rsid w:val="004E356A"/>
    <w:rsid w:val="004E7C72"/>
    <w:rsid w:val="004F54A1"/>
    <w:rsid w:val="005176AC"/>
    <w:rsid w:val="0051791B"/>
    <w:rsid w:val="00535572"/>
    <w:rsid w:val="00537E7C"/>
    <w:rsid w:val="00545C77"/>
    <w:rsid w:val="005560AC"/>
    <w:rsid w:val="00587B12"/>
    <w:rsid w:val="00587ED3"/>
    <w:rsid w:val="005A17E0"/>
    <w:rsid w:val="005B13C7"/>
    <w:rsid w:val="005D4B8E"/>
    <w:rsid w:val="005E0393"/>
    <w:rsid w:val="005E16E7"/>
    <w:rsid w:val="005F2249"/>
    <w:rsid w:val="00601846"/>
    <w:rsid w:val="006079EE"/>
    <w:rsid w:val="006560A7"/>
    <w:rsid w:val="006605C1"/>
    <w:rsid w:val="006A589D"/>
    <w:rsid w:val="006B4430"/>
    <w:rsid w:val="006D114C"/>
    <w:rsid w:val="006D1552"/>
    <w:rsid w:val="006F0E59"/>
    <w:rsid w:val="006F27D9"/>
    <w:rsid w:val="006F7243"/>
    <w:rsid w:val="00707F7F"/>
    <w:rsid w:val="00710DD9"/>
    <w:rsid w:val="00713C9E"/>
    <w:rsid w:val="007163CF"/>
    <w:rsid w:val="007170E9"/>
    <w:rsid w:val="0072483E"/>
    <w:rsid w:val="0075086D"/>
    <w:rsid w:val="00752E04"/>
    <w:rsid w:val="0076739C"/>
    <w:rsid w:val="00775F65"/>
    <w:rsid w:val="007944E4"/>
    <w:rsid w:val="007A6F34"/>
    <w:rsid w:val="00801DF3"/>
    <w:rsid w:val="00804B57"/>
    <w:rsid w:val="00820772"/>
    <w:rsid w:val="00820C1B"/>
    <w:rsid w:val="00824E2B"/>
    <w:rsid w:val="00827898"/>
    <w:rsid w:val="00845904"/>
    <w:rsid w:val="00845BCB"/>
    <w:rsid w:val="00853385"/>
    <w:rsid w:val="008613D0"/>
    <w:rsid w:val="008910E6"/>
    <w:rsid w:val="00892984"/>
    <w:rsid w:val="008A5A24"/>
    <w:rsid w:val="008F05BA"/>
    <w:rsid w:val="008F5017"/>
    <w:rsid w:val="009075FF"/>
    <w:rsid w:val="00907DAB"/>
    <w:rsid w:val="00914885"/>
    <w:rsid w:val="00917EA4"/>
    <w:rsid w:val="009431C4"/>
    <w:rsid w:val="00954E38"/>
    <w:rsid w:val="00955C01"/>
    <w:rsid w:val="00955DAD"/>
    <w:rsid w:val="009740DE"/>
    <w:rsid w:val="00995E97"/>
    <w:rsid w:val="009A7B86"/>
    <w:rsid w:val="009B3687"/>
    <w:rsid w:val="009C27C6"/>
    <w:rsid w:val="009E4292"/>
    <w:rsid w:val="009F517A"/>
    <w:rsid w:val="00A10A03"/>
    <w:rsid w:val="00A10F6B"/>
    <w:rsid w:val="00A15702"/>
    <w:rsid w:val="00AA739F"/>
    <w:rsid w:val="00AB1104"/>
    <w:rsid w:val="00AB2123"/>
    <w:rsid w:val="00AB4AAD"/>
    <w:rsid w:val="00B04CC1"/>
    <w:rsid w:val="00B052F6"/>
    <w:rsid w:val="00B07CBE"/>
    <w:rsid w:val="00B13BCE"/>
    <w:rsid w:val="00B31E1B"/>
    <w:rsid w:val="00B42626"/>
    <w:rsid w:val="00B465D4"/>
    <w:rsid w:val="00B65684"/>
    <w:rsid w:val="00B8540F"/>
    <w:rsid w:val="00B926A8"/>
    <w:rsid w:val="00B948DD"/>
    <w:rsid w:val="00BC3370"/>
    <w:rsid w:val="00BD6F73"/>
    <w:rsid w:val="00BE1E56"/>
    <w:rsid w:val="00C07167"/>
    <w:rsid w:val="00C07E26"/>
    <w:rsid w:val="00C15025"/>
    <w:rsid w:val="00C3799E"/>
    <w:rsid w:val="00C5059A"/>
    <w:rsid w:val="00C6322B"/>
    <w:rsid w:val="00C94168"/>
    <w:rsid w:val="00CB0680"/>
    <w:rsid w:val="00CE2D32"/>
    <w:rsid w:val="00D3170F"/>
    <w:rsid w:val="00D45892"/>
    <w:rsid w:val="00D50622"/>
    <w:rsid w:val="00D50B4F"/>
    <w:rsid w:val="00D63D41"/>
    <w:rsid w:val="00DB45D1"/>
    <w:rsid w:val="00DC392C"/>
    <w:rsid w:val="00DC6A4C"/>
    <w:rsid w:val="00DC6A7B"/>
    <w:rsid w:val="00DE4AC4"/>
    <w:rsid w:val="00DE4DCA"/>
    <w:rsid w:val="00DF2F5C"/>
    <w:rsid w:val="00DF5A94"/>
    <w:rsid w:val="00E11B02"/>
    <w:rsid w:val="00E11C3C"/>
    <w:rsid w:val="00E16499"/>
    <w:rsid w:val="00E251F3"/>
    <w:rsid w:val="00E5364B"/>
    <w:rsid w:val="00E8144A"/>
    <w:rsid w:val="00E94D8B"/>
    <w:rsid w:val="00ED114D"/>
    <w:rsid w:val="00ED15F5"/>
    <w:rsid w:val="00EF6F09"/>
    <w:rsid w:val="00F4798D"/>
    <w:rsid w:val="00F85BE3"/>
    <w:rsid w:val="00F92244"/>
    <w:rsid w:val="00F952F1"/>
    <w:rsid w:val="00FA3D81"/>
    <w:rsid w:val="00FF5C20"/>
    <w:rsid w:val="015128DB"/>
    <w:rsid w:val="01619F5D"/>
    <w:rsid w:val="02430890"/>
    <w:rsid w:val="03B272E7"/>
    <w:rsid w:val="03E02F1F"/>
    <w:rsid w:val="0556B4A3"/>
    <w:rsid w:val="0567C5B4"/>
    <w:rsid w:val="076B54F0"/>
    <w:rsid w:val="0792167F"/>
    <w:rsid w:val="08B4A891"/>
    <w:rsid w:val="08D005F8"/>
    <w:rsid w:val="09027552"/>
    <w:rsid w:val="0996CA6E"/>
    <w:rsid w:val="09C28E68"/>
    <w:rsid w:val="0A9B1A9D"/>
    <w:rsid w:val="0B00030F"/>
    <w:rsid w:val="0B5DC751"/>
    <w:rsid w:val="0B5E5EC9"/>
    <w:rsid w:val="0C022073"/>
    <w:rsid w:val="0CE3EBB3"/>
    <w:rsid w:val="0D979F0A"/>
    <w:rsid w:val="0EBF95D1"/>
    <w:rsid w:val="0EE4D994"/>
    <w:rsid w:val="0F896764"/>
    <w:rsid w:val="11001D5A"/>
    <w:rsid w:val="11AC1C26"/>
    <w:rsid w:val="12ECF85C"/>
    <w:rsid w:val="137A034C"/>
    <w:rsid w:val="142DF514"/>
    <w:rsid w:val="146C80D2"/>
    <w:rsid w:val="14772FE4"/>
    <w:rsid w:val="15B5C26F"/>
    <w:rsid w:val="16474CB3"/>
    <w:rsid w:val="16E20C50"/>
    <w:rsid w:val="1828DCF5"/>
    <w:rsid w:val="18B77C2D"/>
    <w:rsid w:val="18CE46AA"/>
    <w:rsid w:val="197F13C5"/>
    <w:rsid w:val="19FEE7E2"/>
    <w:rsid w:val="1A0DFA2D"/>
    <w:rsid w:val="1A3FC5BB"/>
    <w:rsid w:val="1A571C1D"/>
    <w:rsid w:val="1AD6CA28"/>
    <w:rsid w:val="1B959B67"/>
    <w:rsid w:val="1C729A89"/>
    <w:rsid w:val="1CA55A82"/>
    <w:rsid w:val="1E7990BE"/>
    <w:rsid w:val="1F3C0580"/>
    <w:rsid w:val="1F3F842F"/>
    <w:rsid w:val="1F7E9F8A"/>
    <w:rsid w:val="1F900C50"/>
    <w:rsid w:val="208E0D84"/>
    <w:rsid w:val="212BDCB1"/>
    <w:rsid w:val="214932F3"/>
    <w:rsid w:val="228382B1"/>
    <w:rsid w:val="2382242E"/>
    <w:rsid w:val="23C8920E"/>
    <w:rsid w:val="259D688A"/>
    <w:rsid w:val="2778DB3F"/>
    <w:rsid w:val="2843807D"/>
    <w:rsid w:val="28484BF1"/>
    <w:rsid w:val="29E1BA12"/>
    <w:rsid w:val="2A614896"/>
    <w:rsid w:val="2A928FE3"/>
    <w:rsid w:val="2AC7917F"/>
    <w:rsid w:val="2AD6ECDC"/>
    <w:rsid w:val="2AD8B670"/>
    <w:rsid w:val="2B97BE00"/>
    <w:rsid w:val="2C113C9A"/>
    <w:rsid w:val="2D4FAB02"/>
    <w:rsid w:val="2DB829E9"/>
    <w:rsid w:val="2E0009B8"/>
    <w:rsid w:val="2E3E1BB8"/>
    <w:rsid w:val="2EFE2DEF"/>
    <w:rsid w:val="2FAD841B"/>
    <w:rsid w:val="2FFE00F1"/>
    <w:rsid w:val="309273C4"/>
    <w:rsid w:val="3194A8B1"/>
    <w:rsid w:val="31A41BBD"/>
    <w:rsid w:val="32B608D8"/>
    <w:rsid w:val="333A7047"/>
    <w:rsid w:val="334E634B"/>
    <w:rsid w:val="334F1CD3"/>
    <w:rsid w:val="348B0ECC"/>
    <w:rsid w:val="358626D2"/>
    <w:rsid w:val="35DC9601"/>
    <w:rsid w:val="38003C9F"/>
    <w:rsid w:val="3828C5FD"/>
    <w:rsid w:val="385D18AB"/>
    <w:rsid w:val="39BE2E32"/>
    <w:rsid w:val="3B0F2D27"/>
    <w:rsid w:val="3B9FAEA2"/>
    <w:rsid w:val="3E3745D7"/>
    <w:rsid w:val="40096206"/>
    <w:rsid w:val="408D30D6"/>
    <w:rsid w:val="40C57EFE"/>
    <w:rsid w:val="41341AD1"/>
    <w:rsid w:val="44591990"/>
    <w:rsid w:val="44CD7162"/>
    <w:rsid w:val="457AD36B"/>
    <w:rsid w:val="45A769E8"/>
    <w:rsid w:val="4630A799"/>
    <w:rsid w:val="46485AC4"/>
    <w:rsid w:val="46F56FEF"/>
    <w:rsid w:val="479E32C7"/>
    <w:rsid w:val="488C2374"/>
    <w:rsid w:val="492D81BB"/>
    <w:rsid w:val="49B96A8A"/>
    <w:rsid w:val="4B5E489B"/>
    <w:rsid w:val="50A91717"/>
    <w:rsid w:val="51C343B7"/>
    <w:rsid w:val="525992F3"/>
    <w:rsid w:val="52F28F24"/>
    <w:rsid w:val="54B493D9"/>
    <w:rsid w:val="557FBD06"/>
    <w:rsid w:val="58B309A5"/>
    <w:rsid w:val="58B53E87"/>
    <w:rsid w:val="59F0F72C"/>
    <w:rsid w:val="5CDAD34F"/>
    <w:rsid w:val="5DA1C5BA"/>
    <w:rsid w:val="5DAE49A8"/>
    <w:rsid w:val="5E47ABAB"/>
    <w:rsid w:val="5E5DDE97"/>
    <w:rsid w:val="5ECE2CC9"/>
    <w:rsid w:val="5FEE22F5"/>
    <w:rsid w:val="605015ED"/>
    <w:rsid w:val="614BC6BC"/>
    <w:rsid w:val="61573C68"/>
    <w:rsid w:val="6179570E"/>
    <w:rsid w:val="619CC4D6"/>
    <w:rsid w:val="63156152"/>
    <w:rsid w:val="654139D2"/>
    <w:rsid w:val="65C17A86"/>
    <w:rsid w:val="6923439B"/>
    <w:rsid w:val="6AAB1416"/>
    <w:rsid w:val="6AECE2DC"/>
    <w:rsid w:val="6C16CA5F"/>
    <w:rsid w:val="6C576098"/>
    <w:rsid w:val="6D3945A9"/>
    <w:rsid w:val="6ED5160A"/>
    <w:rsid w:val="6EF684D8"/>
    <w:rsid w:val="6F30DB98"/>
    <w:rsid w:val="6FA00785"/>
    <w:rsid w:val="7015EF48"/>
    <w:rsid w:val="7032169A"/>
    <w:rsid w:val="70AA85E7"/>
    <w:rsid w:val="710FC3DB"/>
    <w:rsid w:val="7254538C"/>
    <w:rsid w:val="7266AD70"/>
    <w:rsid w:val="73262CC6"/>
    <w:rsid w:val="73FB57C6"/>
    <w:rsid w:val="746699C5"/>
    <w:rsid w:val="757A53E5"/>
    <w:rsid w:val="76C30F16"/>
    <w:rsid w:val="78C869B4"/>
    <w:rsid w:val="7975AF90"/>
    <w:rsid w:val="79E08EE1"/>
    <w:rsid w:val="7B4BA8F4"/>
    <w:rsid w:val="7E5BD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9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F6"/>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6D1552"/>
    <w:pPr>
      <w:keepNext/>
      <w:framePr w:hSpace="180" w:wrap="around" w:vAnchor="text" w:hAnchor="text" w:xAlign="center" w:y="1"/>
      <w:tabs>
        <w:tab w:val="left" w:pos="576"/>
        <w:tab w:val="left" w:pos="1152"/>
        <w:tab w:val="left" w:pos="1728"/>
        <w:tab w:val="left" w:pos="2304"/>
      </w:tabs>
      <w:bidi/>
      <w:spacing w:after="0" w:line="480" w:lineRule="auto"/>
      <w:suppressOverlap/>
    </w:pPr>
    <w:rPr>
      <w:rFonts w:asciiTheme="majorBidi" w:eastAsia="Times New Roman" w:hAnsiTheme="majorBidi" w:cstheme="majorBidi"/>
      <w:sz w:val="18"/>
      <w:szCs w:val="18"/>
      <w:lang w:val="en-GB" w:bidi="ar-JO"/>
    </w:rPr>
  </w:style>
  <w:style w:type="paragraph" w:customStyle="1" w:styleId="ps1numbered">
    <w:name w:val="ps1 numbered"/>
    <w:basedOn w:val="ps1Char"/>
    <w:rsid w:val="00B052F6"/>
    <w:pPr>
      <w:framePr w:wrap="around"/>
      <w:numPr>
        <w:numId w:val="1"/>
      </w:numPr>
    </w:pPr>
  </w:style>
  <w:style w:type="character" w:customStyle="1" w:styleId="ps1CharChar">
    <w:name w:val="ps1 Char Char"/>
    <w:link w:val="ps1Char"/>
    <w:rsid w:val="006D1552"/>
    <w:rPr>
      <w:rFonts w:asciiTheme="majorBidi" w:eastAsia="Times New Roman" w:hAnsiTheme="majorBidi" w:cstheme="majorBidi"/>
      <w:sz w:val="18"/>
      <w:szCs w:val="18"/>
      <w:lang w:val="en-GB" w:bidi="ar-JO"/>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uiPriority w:val="34"/>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 w:type="character" w:styleId="Hyperlink">
    <w:name w:val="Hyperlink"/>
    <w:basedOn w:val="DefaultParagraphFont"/>
    <w:uiPriority w:val="99"/>
    <w:unhideWhenUsed/>
    <w:rsid w:val="00201C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F6"/>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6D1552"/>
    <w:pPr>
      <w:keepNext/>
      <w:framePr w:hSpace="180" w:wrap="around" w:vAnchor="text" w:hAnchor="text" w:xAlign="center" w:y="1"/>
      <w:tabs>
        <w:tab w:val="left" w:pos="576"/>
        <w:tab w:val="left" w:pos="1152"/>
        <w:tab w:val="left" w:pos="1728"/>
        <w:tab w:val="left" w:pos="2304"/>
      </w:tabs>
      <w:bidi/>
      <w:spacing w:after="0" w:line="480" w:lineRule="auto"/>
      <w:suppressOverlap/>
    </w:pPr>
    <w:rPr>
      <w:rFonts w:asciiTheme="majorBidi" w:eastAsia="Times New Roman" w:hAnsiTheme="majorBidi" w:cstheme="majorBidi"/>
      <w:sz w:val="18"/>
      <w:szCs w:val="18"/>
      <w:lang w:val="en-GB" w:bidi="ar-JO"/>
    </w:rPr>
  </w:style>
  <w:style w:type="paragraph" w:customStyle="1" w:styleId="ps1numbered">
    <w:name w:val="ps1 numbered"/>
    <w:basedOn w:val="ps1Char"/>
    <w:rsid w:val="00B052F6"/>
    <w:pPr>
      <w:framePr w:wrap="around"/>
      <w:numPr>
        <w:numId w:val="1"/>
      </w:numPr>
    </w:pPr>
  </w:style>
  <w:style w:type="character" w:customStyle="1" w:styleId="ps1CharChar">
    <w:name w:val="ps1 Char Char"/>
    <w:link w:val="ps1Char"/>
    <w:rsid w:val="006D1552"/>
    <w:rPr>
      <w:rFonts w:asciiTheme="majorBidi" w:eastAsia="Times New Roman" w:hAnsiTheme="majorBidi" w:cstheme="majorBidi"/>
      <w:sz w:val="18"/>
      <w:szCs w:val="18"/>
      <w:lang w:val="en-GB" w:bidi="ar-JO"/>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uiPriority w:val="34"/>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 w:type="character" w:styleId="Hyperlink">
    <w:name w:val="Hyperlink"/>
    <w:basedOn w:val="DefaultParagraphFont"/>
    <w:uiPriority w:val="99"/>
    <w:unhideWhenUsed/>
    <w:rsid w:val="00201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natour@ju.edu.j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45804768-7f68-44ad-8493-733ff8c0415e">مخطط المادة الدراسية</FormType>
    <_dlc_DocId xmlns="4c854669-c37d-4e1c-9895-ff9cd39da670">CJCARFC42DW7-3-991</_dlc_DocId>
    <_dlc_DocIdUrl xmlns="4c854669-c37d-4e1c-9895-ff9cd39da670">
      <Url>https://sites.ju.edu.jo/ar/pqmc/_layouts/15/DocIdRedir.aspx?ID=CJCARFC42DW7-3-991</Url>
      <Description>CJCARFC42DW7-3-991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f49fc58aa3f5e76d1376368b1a92b8d2">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476e26b4876b24568b5fa637c4df7561"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enumeration value="صياغة نتاجات التعلّم"/>
          <xsd:enumeration value="استبانات"/>
          <xsd:enumeration value="ارشاد أكاديمي ووظيفي"/>
          <xsd:enumeration value="تقييم الطلبة لأعضاء الهيئة التدريسية"/>
          <xsd:enumeration value="تمثيل الطلبة في لجان"/>
          <xsd:enumeration value="ربط نتاجات التعلّم بالأسئلة"/>
          <xsd:enumeration value="تقديم مقترح أو شكوى من قبل الطلبة يتعلق بالعملية الأكاديمية"/>
          <xsd:enumeration value="ضمان جودة الامتحانات"/>
          <xsd:enumeration value="استحداث كلية"/>
          <xsd:enumeration value="تدريب ميداني"/>
          <xsd:enumeration value="ضمان جودة الموقع الإلكتروني"/>
          <xsd:enumeration value="امتحان الكفاءة الجامعية"/>
          <xsd:enumeration value="نماذج دائرة الإعتماد"/>
          <xsd:enumeration value="نماذج دائرة التخطيط الاستراتيجي"/>
          <xsd:enumeration value="نماذج دائرة المتابعة والتقييم والتدريب"/>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C863E-0C4D-4538-BF1C-922C9BB8B553}">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2.xml><?xml version="1.0" encoding="utf-8"?>
<ds:datastoreItem xmlns:ds="http://schemas.openxmlformats.org/officeDocument/2006/customXml" ds:itemID="{7D8D9DA0-9574-4B4D-920C-F17A95B4CBEF}">
  <ds:schemaRefs>
    <ds:schemaRef ds:uri="http://schemas.microsoft.com/sharepoint/events"/>
  </ds:schemaRefs>
</ds:datastoreItem>
</file>

<file path=customXml/itemProps3.xml><?xml version="1.0" encoding="utf-8"?>
<ds:datastoreItem xmlns:ds="http://schemas.openxmlformats.org/officeDocument/2006/customXml" ds:itemID="{26AF51BA-05FC-446D-B3C5-795FD136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C2856-6CA0-4BFF-9344-2C6F7CF9F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مخطط مادة دراسية</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مادة دراسية</dc:title>
  <dc:creator>Dr. Wael Al-Azhari</dc:creator>
  <cp:lastModifiedBy>user</cp:lastModifiedBy>
  <cp:revision>8</cp:revision>
  <cp:lastPrinted>2024-02-28T10:13:00Z</cp:lastPrinted>
  <dcterms:created xsi:type="dcterms:W3CDTF">2024-02-28T07:29:00Z</dcterms:created>
  <dcterms:modified xsi:type="dcterms:W3CDTF">2024-10-13T09:01:00Z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1b0db56a-2d09-4367-bb7d-3c7e9e347930</vt:lpwstr>
  </property>
</Properties>
</file>